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17F3" w14:textId="77777777" w:rsidR="00040E31" w:rsidRPr="00CD5269" w:rsidRDefault="00CD5269">
      <w:pPr>
        <w:rPr>
          <w:sz w:val="22"/>
          <w:szCs w:val="22"/>
        </w:rPr>
      </w:pPr>
      <w:r w:rsidRPr="00CD5269">
        <w:rPr>
          <w:sz w:val="22"/>
          <w:szCs w:val="22"/>
        </w:rPr>
        <w:t>Sanders – AP Lang</w:t>
      </w:r>
      <w:r w:rsidRPr="00CD5269">
        <w:rPr>
          <w:sz w:val="22"/>
          <w:szCs w:val="22"/>
        </w:rPr>
        <w:tab/>
      </w:r>
      <w:r w:rsidRPr="00CD5269">
        <w:rPr>
          <w:sz w:val="22"/>
          <w:szCs w:val="22"/>
        </w:rPr>
        <w:tab/>
      </w:r>
      <w:r w:rsidRPr="00CD5269">
        <w:rPr>
          <w:sz w:val="22"/>
          <w:szCs w:val="22"/>
        </w:rPr>
        <w:tab/>
      </w:r>
      <w:r w:rsidRPr="00CD5269">
        <w:rPr>
          <w:sz w:val="22"/>
          <w:szCs w:val="22"/>
        </w:rPr>
        <w:tab/>
      </w:r>
      <w:r w:rsidRPr="00CD5269">
        <w:rPr>
          <w:sz w:val="22"/>
          <w:szCs w:val="22"/>
        </w:rPr>
        <w:tab/>
      </w:r>
      <w:r w:rsidRPr="00CD5269">
        <w:rPr>
          <w:sz w:val="22"/>
          <w:szCs w:val="22"/>
        </w:rPr>
        <w:tab/>
      </w:r>
      <w:r w:rsidRPr="00CD5269">
        <w:rPr>
          <w:sz w:val="22"/>
          <w:szCs w:val="22"/>
        </w:rPr>
        <w:tab/>
      </w:r>
      <w:r w:rsidRPr="00CD5269">
        <w:rPr>
          <w:sz w:val="22"/>
          <w:szCs w:val="22"/>
        </w:rPr>
        <w:tab/>
        <w:t>Name: _______________________</w:t>
      </w:r>
    </w:p>
    <w:p w14:paraId="431E8D6F" w14:textId="77777777" w:rsidR="00CD5269" w:rsidRPr="00CD5269" w:rsidRDefault="00CD5269">
      <w:pPr>
        <w:rPr>
          <w:sz w:val="22"/>
          <w:szCs w:val="22"/>
        </w:rPr>
      </w:pPr>
      <w:r w:rsidRPr="00CD5269">
        <w:rPr>
          <w:sz w:val="22"/>
          <w:szCs w:val="22"/>
        </w:rPr>
        <w:t>De Anza High School</w:t>
      </w:r>
      <w:r w:rsidRPr="00CD5269">
        <w:rPr>
          <w:sz w:val="22"/>
          <w:szCs w:val="22"/>
        </w:rPr>
        <w:tab/>
      </w:r>
      <w:r w:rsidRPr="00CD5269">
        <w:rPr>
          <w:sz w:val="22"/>
          <w:szCs w:val="22"/>
        </w:rPr>
        <w:tab/>
      </w:r>
      <w:r w:rsidRPr="00CD5269">
        <w:rPr>
          <w:sz w:val="22"/>
          <w:szCs w:val="22"/>
        </w:rPr>
        <w:tab/>
      </w:r>
      <w:r w:rsidRPr="00CD5269">
        <w:rPr>
          <w:sz w:val="22"/>
          <w:szCs w:val="22"/>
        </w:rPr>
        <w:tab/>
      </w:r>
      <w:r w:rsidRPr="00CD5269">
        <w:rPr>
          <w:sz w:val="22"/>
          <w:szCs w:val="22"/>
        </w:rPr>
        <w:tab/>
      </w:r>
      <w:r w:rsidRPr="00CD5269">
        <w:rPr>
          <w:sz w:val="22"/>
          <w:szCs w:val="22"/>
        </w:rPr>
        <w:tab/>
      </w:r>
      <w:r w:rsidRPr="00CD5269">
        <w:rPr>
          <w:sz w:val="22"/>
          <w:szCs w:val="22"/>
        </w:rPr>
        <w:tab/>
      </w:r>
      <w:r w:rsidRPr="00CD5269">
        <w:rPr>
          <w:sz w:val="22"/>
          <w:szCs w:val="22"/>
        </w:rPr>
        <w:tab/>
        <w:t>Per: ______</w:t>
      </w:r>
    </w:p>
    <w:p w14:paraId="0624B218" w14:textId="77777777" w:rsidR="00CD5269" w:rsidRPr="00CD5269" w:rsidRDefault="00CD5269">
      <w:pPr>
        <w:rPr>
          <w:sz w:val="22"/>
          <w:szCs w:val="22"/>
        </w:rPr>
      </w:pPr>
    </w:p>
    <w:p w14:paraId="48D1033B" w14:textId="77777777" w:rsidR="00CD5269" w:rsidRPr="00CD5269" w:rsidRDefault="00CD5269" w:rsidP="00CD5269">
      <w:pPr>
        <w:jc w:val="center"/>
        <w:rPr>
          <w:sz w:val="22"/>
          <w:szCs w:val="22"/>
        </w:rPr>
      </w:pPr>
      <w:r w:rsidRPr="00CD5269">
        <w:rPr>
          <w:sz w:val="22"/>
          <w:szCs w:val="22"/>
        </w:rPr>
        <w:t>Master List of Rhetorical Analysis Terms and Concepts</w:t>
      </w:r>
    </w:p>
    <w:p w14:paraId="1575D756" w14:textId="77777777" w:rsidR="00CD5269" w:rsidRPr="00CD5269" w:rsidRDefault="00CD5269" w:rsidP="00CD5269">
      <w:pPr>
        <w:jc w:val="center"/>
        <w:rPr>
          <w:sz w:val="22"/>
          <w:szCs w:val="22"/>
        </w:rPr>
      </w:pPr>
    </w:p>
    <w:p w14:paraId="64D2BD1B" w14:textId="77777777" w:rsidR="00CD5269" w:rsidRPr="00CD5269" w:rsidRDefault="00CD5269" w:rsidP="00CD5269">
      <w:pPr>
        <w:rPr>
          <w:b/>
          <w:sz w:val="22"/>
          <w:szCs w:val="22"/>
        </w:rPr>
      </w:pPr>
      <w:r w:rsidRPr="00CD5269">
        <w:rPr>
          <w:b/>
          <w:sz w:val="22"/>
          <w:szCs w:val="22"/>
        </w:rPr>
        <w:t>Rules for Rhetorical Analysis:</w:t>
      </w:r>
    </w:p>
    <w:p w14:paraId="03AD9DDD" w14:textId="77777777" w:rsidR="00CD5269" w:rsidRPr="00CD5269" w:rsidRDefault="00CD5269" w:rsidP="00CD5269">
      <w:pPr>
        <w:pStyle w:val="ListParagraph"/>
        <w:numPr>
          <w:ilvl w:val="0"/>
          <w:numId w:val="1"/>
        </w:numPr>
        <w:rPr>
          <w:sz w:val="22"/>
          <w:szCs w:val="22"/>
        </w:rPr>
      </w:pPr>
      <w:r w:rsidRPr="00CD5269">
        <w:rPr>
          <w:sz w:val="22"/>
          <w:szCs w:val="22"/>
        </w:rPr>
        <w:t>“If you see something, say something.”</w:t>
      </w:r>
    </w:p>
    <w:p w14:paraId="368DCDB9" w14:textId="77777777" w:rsidR="00CD5269" w:rsidRPr="00CD5269" w:rsidRDefault="00CD5269" w:rsidP="00CD5269">
      <w:pPr>
        <w:pStyle w:val="ListParagraph"/>
        <w:ind w:left="1440"/>
        <w:rPr>
          <w:i/>
          <w:sz w:val="22"/>
          <w:szCs w:val="22"/>
        </w:rPr>
      </w:pPr>
      <w:r w:rsidRPr="00CD5269">
        <w:rPr>
          <w:i/>
          <w:sz w:val="22"/>
          <w:szCs w:val="22"/>
        </w:rPr>
        <w:t>By this, we mean…</w:t>
      </w:r>
    </w:p>
    <w:p w14:paraId="791A1303" w14:textId="77777777" w:rsidR="00CD5269" w:rsidRPr="00CD5269" w:rsidRDefault="00CD5269" w:rsidP="00CD5269">
      <w:pPr>
        <w:pStyle w:val="ListParagraph"/>
        <w:ind w:left="1440"/>
        <w:rPr>
          <w:i/>
          <w:sz w:val="22"/>
          <w:szCs w:val="22"/>
        </w:rPr>
      </w:pPr>
    </w:p>
    <w:p w14:paraId="78584E00" w14:textId="77777777" w:rsidR="00CD5269" w:rsidRPr="00CD5269" w:rsidRDefault="00CD5269" w:rsidP="00CD5269">
      <w:pPr>
        <w:pStyle w:val="ListParagraph"/>
        <w:numPr>
          <w:ilvl w:val="0"/>
          <w:numId w:val="1"/>
        </w:numPr>
        <w:rPr>
          <w:sz w:val="22"/>
          <w:szCs w:val="22"/>
        </w:rPr>
      </w:pPr>
      <w:r w:rsidRPr="00CD5269">
        <w:rPr>
          <w:sz w:val="22"/>
          <w:szCs w:val="22"/>
        </w:rPr>
        <w:t>“If you can’t find the right word, call it like you see it.”</w:t>
      </w:r>
    </w:p>
    <w:p w14:paraId="6EB55633" w14:textId="77777777" w:rsidR="00CD5269" w:rsidRPr="00CD5269" w:rsidRDefault="00CD5269" w:rsidP="00CD5269">
      <w:pPr>
        <w:pStyle w:val="ListParagraph"/>
        <w:ind w:left="1440"/>
        <w:rPr>
          <w:i/>
          <w:sz w:val="22"/>
          <w:szCs w:val="22"/>
        </w:rPr>
      </w:pPr>
      <w:r w:rsidRPr="00CD5269">
        <w:rPr>
          <w:i/>
          <w:sz w:val="22"/>
          <w:szCs w:val="22"/>
        </w:rPr>
        <w:t>By this, we mean…</w:t>
      </w:r>
    </w:p>
    <w:p w14:paraId="3DB8DAA3" w14:textId="77777777" w:rsidR="00CD5269" w:rsidRPr="00CD5269" w:rsidRDefault="00CD5269" w:rsidP="00CD5269">
      <w:pPr>
        <w:pStyle w:val="ListParagraph"/>
        <w:ind w:left="1440"/>
        <w:rPr>
          <w:sz w:val="22"/>
          <w:szCs w:val="22"/>
        </w:rPr>
      </w:pPr>
    </w:p>
    <w:p w14:paraId="77A87FA5" w14:textId="77777777" w:rsidR="00CD5269" w:rsidRPr="00CD5269" w:rsidRDefault="00CD5269" w:rsidP="00CD5269">
      <w:pPr>
        <w:jc w:val="center"/>
        <w:rPr>
          <w:sz w:val="22"/>
          <w:szCs w:val="22"/>
        </w:rPr>
      </w:pPr>
    </w:p>
    <w:tbl>
      <w:tblPr>
        <w:tblStyle w:val="TableGrid"/>
        <w:tblW w:w="0" w:type="auto"/>
        <w:tblLook w:val="04A0" w:firstRow="1" w:lastRow="0" w:firstColumn="1" w:lastColumn="0" w:noHBand="0" w:noVBand="1"/>
      </w:tblPr>
      <w:tblGrid>
        <w:gridCol w:w="2898"/>
        <w:gridCol w:w="8118"/>
      </w:tblGrid>
      <w:tr w:rsidR="00CD5269" w:rsidRPr="00CD5269" w14:paraId="2A215565" w14:textId="77777777" w:rsidTr="00CD5269">
        <w:tc>
          <w:tcPr>
            <w:tcW w:w="11016" w:type="dxa"/>
            <w:gridSpan w:val="2"/>
            <w:shd w:val="clear" w:color="auto" w:fill="D9D9D9" w:themeFill="background1" w:themeFillShade="D9"/>
          </w:tcPr>
          <w:p w14:paraId="1635D461" w14:textId="77777777" w:rsidR="00CD5269" w:rsidRPr="00CD5269" w:rsidRDefault="00CD5269" w:rsidP="00CD5269">
            <w:pPr>
              <w:jc w:val="center"/>
              <w:rPr>
                <w:b/>
                <w:sz w:val="22"/>
                <w:szCs w:val="22"/>
              </w:rPr>
            </w:pPr>
            <w:r w:rsidRPr="00CD5269">
              <w:rPr>
                <w:b/>
                <w:sz w:val="22"/>
                <w:szCs w:val="22"/>
              </w:rPr>
              <w:t>RHETORICAL SITUATION</w:t>
            </w:r>
          </w:p>
        </w:tc>
      </w:tr>
      <w:tr w:rsidR="00CD5269" w:rsidRPr="00CD5269" w14:paraId="1C7DEF24" w14:textId="77777777" w:rsidTr="00CD5269">
        <w:tc>
          <w:tcPr>
            <w:tcW w:w="2898" w:type="dxa"/>
          </w:tcPr>
          <w:p w14:paraId="5BD5DA75" w14:textId="77777777" w:rsidR="00CD5269" w:rsidRPr="00CD5269" w:rsidRDefault="00CD5269" w:rsidP="00CD5269">
            <w:pPr>
              <w:rPr>
                <w:sz w:val="22"/>
                <w:szCs w:val="22"/>
              </w:rPr>
            </w:pPr>
            <w:r w:rsidRPr="00CD5269">
              <w:rPr>
                <w:b/>
                <w:sz w:val="22"/>
                <w:szCs w:val="22"/>
              </w:rPr>
              <w:t>S</w:t>
            </w:r>
            <w:r w:rsidRPr="00CD5269">
              <w:rPr>
                <w:sz w:val="22"/>
                <w:szCs w:val="22"/>
              </w:rPr>
              <w:t>peaker</w:t>
            </w:r>
          </w:p>
        </w:tc>
        <w:tc>
          <w:tcPr>
            <w:tcW w:w="8118" w:type="dxa"/>
          </w:tcPr>
          <w:p w14:paraId="362AA162" w14:textId="77777777" w:rsidR="00CD5269" w:rsidRPr="00CD5269" w:rsidRDefault="00CD5269" w:rsidP="00CD5269">
            <w:pPr>
              <w:rPr>
                <w:sz w:val="22"/>
                <w:szCs w:val="22"/>
              </w:rPr>
            </w:pPr>
            <w:r w:rsidRPr="00CD5269">
              <w:rPr>
                <w:sz w:val="22"/>
                <w:szCs w:val="22"/>
              </w:rPr>
              <w:t>Who composed this work? What do we know about their prior experience, their position, or their interests?</w:t>
            </w:r>
            <w:r w:rsidR="0070747C">
              <w:rPr>
                <w:sz w:val="22"/>
                <w:szCs w:val="22"/>
              </w:rPr>
              <w:br/>
            </w:r>
          </w:p>
        </w:tc>
      </w:tr>
      <w:tr w:rsidR="00CD5269" w:rsidRPr="00CD5269" w14:paraId="731934BE" w14:textId="77777777" w:rsidTr="00CD5269">
        <w:tc>
          <w:tcPr>
            <w:tcW w:w="2898" w:type="dxa"/>
          </w:tcPr>
          <w:p w14:paraId="264BF6F2" w14:textId="77777777" w:rsidR="00CD5269" w:rsidRPr="00CD5269" w:rsidRDefault="00CD5269" w:rsidP="00CD5269">
            <w:pPr>
              <w:rPr>
                <w:sz w:val="22"/>
                <w:szCs w:val="22"/>
              </w:rPr>
            </w:pPr>
            <w:r w:rsidRPr="00CD5269">
              <w:rPr>
                <w:b/>
                <w:sz w:val="22"/>
                <w:szCs w:val="22"/>
              </w:rPr>
              <w:t>O</w:t>
            </w:r>
            <w:r w:rsidRPr="00CD5269">
              <w:rPr>
                <w:sz w:val="22"/>
                <w:szCs w:val="22"/>
              </w:rPr>
              <w:t>ccasion</w:t>
            </w:r>
          </w:p>
        </w:tc>
        <w:tc>
          <w:tcPr>
            <w:tcW w:w="8118" w:type="dxa"/>
          </w:tcPr>
          <w:p w14:paraId="4B4D649A" w14:textId="77777777" w:rsidR="00CD5269" w:rsidRPr="00CD5269" w:rsidRDefault="00CD5269" w:rsidP="00CD5269">
            <w:pPr>
              <w:rPr>
                <w:sz w:val="22"/>
                <w:szCs w:val="22"/>
              </w:rPr>
            </w:pPr>
            <w:r>
              <w:rPr>
                <w:sz w:val="22"/>
                <w:szCs w:val="22"/>
              </w:rPr>
              <w:t xml:space="preserve">What has compelled the speaker to produce this work or writing or art at </w:t>
            </w:r>
            <w:r>
              <w:rPr>
                <w:i/>
                <w:sz w:val="22"/>
                <w:szCs w:val="22"/>
              </w:rPr>
              <w:t xml:space="preserve">this </w:t>
            </w:r>
            <w:r>
              <w:rPr>
                <w:sz w:val="22"/>
                <w:szCs w:val="22"/>
              </w:rPr>
              <w:t>particular time? How does this work relate to particular events or moments in time?</w:t>
            </w:r>
            <w:r w:rsidR="0070747C">
              <w:rPr>
                <w:sz w:val="22"/>
                <w:szCs w:val="22"/>
              </w:rPr>
              <w:br/>
            </w:r>
          </w:p>
        </w:tc>
      </w:tr>
      <w:tr w:rsidR="00CD5269" w:rsidRPr="00CD5269" w14:paraId="37DD093F" w14:textId="77777777" w:rsidTr="00CD5269">
        <w:tc>
          <w:tcPr>
            <w:tcW w:w="2898" w:type="dxa"/>
          </w:tcPr>
          <w:p w14:paraId="29096432" w14:textId="77777777" w:rsidR="00CD5269" w:rsidRPr="00CD5269" w:rsidRDefault="00CD5269" w:rsidP="00CD5269">
            <w:pPr>
              <w:rPr>
                <w:sz w:val="22"/>
                <w:szCs w:val="22"/>
              </w:rPr>
            </w:pPr>
            <w:r w:rsidRPr="00CD5269">
              <w:rPr>
                <w:b/>
                <w:sz w:val="22"/>
                <w:szCs w:val="22"/>
              </w:rPr>
              <w:t>A</w:t>
            </w:r>
            <w:r w:rsidRPr="00CD5269">
              <w:rPr>
                <w:sz w:val="22"/>
                <w:szCs w:val="22"/>
              </w:rPr>
              <w:t>udience</w:t>
            </w:r>
          </w:p>
        </w:tc>
        <w:tc>
          <w:tcPr>
            <w:tcW w:w="8118" w:type="dxa"/>
          </w:tcPr>
          <w:p w14:paraId="68559FB6" w14:textId="77777777" w:rsidR="00CD5269" w:rsidRPr="00CD5269" w:rsidRDefault="00CD5269" w:rsidP="00CD5269">
            <w:pPr>
              <w:rPr>
                <w:sz w:val="22"/>
                <w:szCs w:val="22"/>
              </w:rPr>
            </w:pPr>
            <w:r>
              <w:rPr>
                <w:sz w:val="22"/>
                <w:szCs w:val="22"/>
              </w:rPr>
              <w:t xml:space="preserve">What demographic groups of people does the speaker </w:t>
            </w:r>
            <w:r>
              <w:rPr>
                <w:i/>
                <w:sz w:val="22"/>
                <w:szCs w:val="22"/>
              </w:rPr>
              <w:t>intend</w:t>
            </w:r>
            <w:r>
              <w:rPr>
                <w:sz w:val="22"/>
                <w:szCs w:val="22"/>
              </w:rPr>
              <w:t xml:space="preserve"> to reach with this work?</w:t>
            </w:r>
            <w:r w:rsidR="0070747C">
              <w:rPr>
                <w:sz w:val="22"/>
                <w:szCs w:val="22"/>
              </w:rPr>
              <w:br/>
            </w:r>
          </w:p>
        </w:tc>
      </w:tr>
      <w:tr w:rsidR="00CD5269" w:rsidRPr="00CD5269" w14:paraId="20102A00" w14:textId="77777777" w:rsidTr="00CD5269">
        <w:tc>
          <w:tcPr>
            <w:tcW w:w="2898" w:type="dxa"/>
          </w:tcPr>
          <w:p w14:paraId="35B88097" w14:textId="77777777" w:rsidR="00CD5269" w:rsidRPr="00CD5269" w:rsidRDefault="00CD5269" w:rsidP="00CD5269">
            <w:pPr>
              <w:rPr>
                <w:sz w:val="22"/>
                <w:szCs w:val="22"/>
              </w:rPr>
            </w:pPr>
            <w:r w:rsidRPr="00CD5269">
              <w:rPr>
                <w:b/>
                <w:sz w:val="22"/>
                <w:szCs w:val="22"/>
              </w:rPr>
              <w:t>P</w:t>
            </w:r>
            <w:r w:rsidRPr="00CD5269">
              <w:rPr>
                <w:sz w:val="22"/>
                <w:szCs w:val="22"/>
              </w:rPr>
              <w:t>urpose</w:t>
            </w:r>
          </w:p>
        </w:tc>
        <w:tc>
          <w:tcPr>
            <w:tcW w:w="8118" w:type="dxa"/>
          </w:tcPr>
          <w:p w14:paraId="0229FE5F" w14:textId="77777777" w:rsidR="00CD5269" w:rsidRPr="00CD5269" w:rsidRDefault="00CD5269" w:rsidP="00CD5269">
            <w:pPr>
              <w:rPr>
                <w:sz w:val="22"/>
                <w:szCs w:val="22"/>
              </w:rPr>
            </w:pPr>
            <w:r>
              <w:rPr>
                <w:sz w:val="22"/>
                <w:szCs w:val="22"/>
              </w:rPr>
              <w:t xml:space="preserve">After reading, viewing, or listening to this work, what does the speaker want the intended audience to </w:t>
            </w:r>
            <w:r w:rsidRPr="00CD5269">
              <w:rPr>
                <w:i/>
                <w:sz w:val="22"/>
                <w:szCs w:val="22"/>
              </w:rPr>
              <w:t>believe</w:t>
            </w:r>
            <w:r>
              <w:rPr>
                <w:sz w:val="22"/>
                <w:szCs w:val="22"/>
              </w:rPr>
              <w:t xml:space="preserve">, </w:t>
            </w:r>
            <w:r w:rsidRPr="00CD5269">
              <w:rPr>
                <w:i/>
                <w:sz w:val="22"/>
                <w:szCs w:val="22"/>
              </w:rPr>
              <w:t>feel</w:t>
            </w:r>
            <w:r>
              <w:rPr>
                <w:sz w:val="22"/>
                <w:szCs w:val="22"/>
              </w:rPr>
              <w:t xml:space="preserve">, or </w:t>
            </w:r>
            <w:r w:rsidRPr="00CD5269">
              <w:rPr>
                <w:i/>
                <w:sz w:val="22"/>
                <w:szCs w:val="22"/>
              </w:rPr>
              <w:t>do</w:t>
            </w:r>
            <w:r>
              <w:rPr>
                <w:sz w:val="22"/>
                <w:szCs w:val="22"/>
              </w:rPr>
              <w:t>?</w:t>
            </w:r>
            <w:r w:rsidR="0070747C">
              <w:rPr>
                <w:sz w:val="22"/>
                <w:szCs w:val="22"/>
              </w:rPr>
              <w:br/>
            </w:r>
          </w:p>
        </w:tc>
      </w:tr>
      <w:tr w:rsidR="00CD5269" w:rsidRPr="00CD5269" w14:paraId="6FF34965" w14:textId="77777777" w:rsidTr="00CD5269">
        <w:tc>
          <w:tcPr>
            <w:tcW w:w="2898" w:type="dxa"/>
          </w:tcPr>
          <w:p w14:paraId="27281147" w14:textId="77777777" w:rsidR="00CD5269" w:rsidRPr="00CD5269" w:rsidRDefault="00CD5269" w:rsidP="00CD5269">
            <w:pPr>
              <w:rPr>
                <w:sz w:val="22"/>
                <w:szCs w:val="22"/>
              </w:rPr>
            </w:pPr>
            <w:r w:rsidRPr="00CD5269">
              <w:rPr>
                <w:b/>
                <w:sz w:val="22"/>
                <w:szCs w:val="22"/>
              </w:rPr>
              <w:t>S</w:t>
            </w:r>
            <w:r w:rsidRPr="00CD5269">
              <w:rPr>
                <w:sz w:val="22"/>
                <w:szCs w:val="22"/>
              </w:rPr>
              <w:t>ubject</w:t>
            </w:r>
          </w:p>
        </w:tc>
        <w:tc>
          <w:tcPr>
            <w:tcW w:w="8118" w:type="dxa"/>
          </w:tcPr>
          <w:p w14:paraId="472BA204" w14:textId="77777777" w:rsidR="00CD5269" w:rsidRPr="00CD5269" w:rsidRDefault="0070747C" w:rsidP="00CD5269">
            <w:pPr>
              <w:rPr>
                <w:sz w:val="22"/>
                <w:szCs w:val="22"/>
              </w:rPr>
            </w:pPr>
            <w:r>
              <w:rPr>
                <w:sz w:val="22"/>
                <w:szCs w:val="22"/>
              </w:rPr>
              <w:t>What is the primary topic of this work? What particular aspects of this topic does the work explore?</w:t>
            </w:r>
            <w:r>
              <w:rPr>
                <w:sz w:val="22"/>
                <w:szCs w:val="22"/>
              </w:rPr>
              <w:br/>
            </w:r>
          </w:p>
        </w:tc>
      </w:tr>
      <w:tr w:rsidR="00CD5269" w:rsidRPr="00CD5269" w14:paraId="17941999" w14:textId="77777777" w:rsidTr="00CD5269">
        <w:tc>
          <w:tcPr>
            <w:tcW w:w="11016" w:type="dxa"/>
            <w:gridSpan w:val="2"/>
            <w:shd w:val="clear" w:color="auto" w:fill="D9D9D9" w:themeFill="background1" w:themeFillShade="D9"/>
          </w:tcPr>
          <w:p w14:paraId="63538EA4" w14:textId="77777777" w:rsidR="00CD5269" w:rsidRPr="00CD5269" w:rsidRDefault="00CD5269" w:rsidP="00CD5269">
            <w:pPr>
              <w:jc w:val="center"/>
              <w:rPr>
                <w:b/>
                <w:sz w:val="22"/>
                <w:szCs w:val="22"/>
              </w:rPr>
            </w:pPr>
            <w:r w:rsidRPr="00CD5269">
              <w:rPr>
                <w:b/>
                <w:sz w:val="22"/>
                <w:szCs w:val="22"/>
              </w:rPr>
              <w:t>RHETORICAL APPEALS</w:t>
            </w:r>
          </w:p>
        </w:tc>
      </w:tr>
      <w:tr w:rsidR="00CD5269" w:rsidRPr="00CD5269" w14:paraId="142AA0B6" w14:textId="77777777" w:rsidTr="00CD5269">
        <w:tc>
          <w:tcPr>
            <w:tcW w:w="2898" w:type="dxa"/>
          </w:tcPr>
          <w:p w14:paraId="27A6CB44" w14:textId="77777777" w:rsidR="00CD5269" w:rsidRPr="00CD5269" w:rsidRDefault="00CD5269" w:rsidP="00CD5269">
            <w:pPr>
              <w:rPr>
                <w:sz w:val="22"/>
                <w:szCs w:val="22"/>
              </w:rPr>
            </w:pPr>
            <w:r w:rsidRPr="00CD5269">
              <w:rPr>
                <w:sz w:val="22"/>
                <w:szCs w:val="22"/>
              </w:rPr>
              <w:t>Ethos</w:t>
            </w:r>
          </w:p>
        </w:tc>
        <w:tc>
          <w:tcPr>
            <w:tcW w:w="8118" w:type="dxa"/>
          </w:tcPr>
          <w:p w14:paraId="44D0AA86" w14:textId="77777777" w:rsidR="00CD5269" w:rsidRPr="0070747C" w:rsidRDefault="0070747C" w:rsidP="00CD5269">
            <w:pPr>
              <w:rPr>
                <w:sz w:val="22"/>
                <w:szCs w:val="22"/>
              </w:rPr>
            </w:pPr>
            <w:r>
              <w:rPr>
                <w:sz w:val="22"/>
                <w:szCs w:val="22"/>
              </w:rPr>
              <w:t xml:space="preserve">An appeal to the </w:t>
            </w:r>
            <w:r w:rsidRPr="0070747C">
              <w:rPr>
                <w:sz w:val="22"/>
                <w:szCs w:val="22"/>
              </w:rPr>
              <w:t>speaker’s credibility</w:t>
            </w:r>
          </w:p>
        </w:tc>
      </w:tr>
      <w:tr w:rsidR="00CD5269" w:rsidRPr="00CD5269" w14:paraId="16A37B6B" w14:textId="77777777" w:rsidTr="00CD5269">
        <w:tc>
          <w:tcPr>
            <w:tcW w:w="2898" w:type="dxa"/>
          </w:tcPr>
          <w:p w14:paraId="42642B47" w14:textId="77777777" w:rsidR="00CD5269" w:rsidRPr="00CD5269" w:rsidRDefault="00CD5269" w:rsidP="00CD5269">
            <w:pPr>
              <w:rPr>
                <w:sz w:val="22"/>
                <w:szCs w:val="22"/>
              </w:rPr>
            </w:pPr>
            <w:r w:rsidRPr="00CD5269">
              <w:rPr>
                <w:sz w:val="22"/>
                <w:szCs w:val="22"/>
              </w:rPr>
              <w:t>Logos</w:t>
            </w:r>
          </w:p>
        </w:tc>
        <w:tc>
          <w:tcPr>
            <w:tcW w:w="8118" w:type="dxa"/>
          </w:tcPr>
          <w:p w14:paraId="17DD0F5F" w14:textId="77777777" w:rsidR="00CD5269" w:rsidRPr="00CD5269" w:rsidRDefault="0070747C" w:rsidP="0070747C">
            <w:pPr>
              <w:rPr>
                <w:sz w:val="22"/>
                <w:szCs w:val="22"/>
              </w:rPr>
            </w:pPr>
            <w:r>
              <w:rPr>
                <w:sz w:val="22"/>
                <w:szCs w:val="22"/>
              </w:rPr>
              <w:t xml:space="preserve">An appeal to the logic or reason of the message </w:t>
            </w:r>
          </w:p>
        </w:tc>
      </w:tr>
      <w:tr w:rsidR="00CD5269" w:rsidRPr="00CD5269" w14:paraId="5F7E2CB0" w14:textId="77777777" w:rsidTr="00CD5269">
        <w:tc>
          <w:tcPr>
            <w:tcW w:w="2898" w:type="dxa"/>
          </w:tcPr>
          <w:p w14:paraId="18C26B6D" w14:textId="77777777" w:rsidR="00CD5269" w:rsidRPr="00CD5269" w:rsidRDefault="00CD5269" w:rsidP="00CD5269">
            <w:pPr>
              <w:rPr>
                <w:sz w:val="22"/>
                <w:szCs w:val="22"/>
              </w:rPr>
            </w:pPr>
            <w:r w:rsidRPr="00CD5269">
              <w:rPr>
                <w:sz w:val="22"/>
                <w:szCs w:val="22"/>
              </w:rPr>
              <w:t>Pathos</w:t>
            </w:r>
          </w:p>
        </w:tc>
        <w:tc>
          <w:tcPr>
            <w:tcW w:w="8118" w:type="dxa"/>
          </w:tcPr>
          <w:p w14:paraId="759FE6DF" w14:textId="77777777" w:rsidR="00CD5269" w:rsidRDefault="0070747C" w:rsidP="00CD5269">
            <w:pPr>
              <w:rPr>
                <w:sz w:val="22"/>
                <w:szCs w:val="22"/>
              </w:rPr>
            </w:pPr>
            <w:r>
              <w:rPr>
                <w:sz w:val="22"/>
                <w:szCs w:val="22"/>
              </w:rPr>
              <w:t>An appeal to the audience’s emotions*</w:t>
            </w:r>
          </w:p>
          <w:p w14:paraId="1268F4A6" w14:textId="77777777" w:rsidR="0070747C" w:rsidRPr="0070747C" w:rsidRDefault="0070747C" w:rsidP="0070747C">
            <w:pPr>
              <w:ind w:left="720"/>
              <w:rPr>
                <w:sz w:val="22"/>
                <w:szCs w:val="22"/>
              </w:rPr>
            </w:pPr>
            <w:r>
              <w:rPr>
                <w:sz w:val="22"/>
                <w:szCs w:val="22"/>
              </w:rPr>
              <w:t>*</w:t>
            </w:r>
            <w:r>
              <w:rPr>
                <w:i/>
                <w:sz w:val="22"/>
                <w:szCs w:val="22"/>
              </w:rPr>
              <w:t xml:space="preserve">Remember: this is always an appeal to a </w:t>
            </w:r>
            <w:r>
              <w:rPr>
                <w:i/>
                <w:sz w:val="22"/>
                <w:szCs w:val="22"/>
                <w:u w:val="single"/>
              </w:rPr>
              <w:t>specific</w:t>
            </w:r>
            <w:r>
              <w:rPr>
                <w:i/>
                <w:sz w:val="22"/>
                <w:szCs w:val="22"/>
              </w:rPr>
              <w:t xml:space="preserve"> emotion.</w:t>
            </w:r>
          </w:p>
        </w:tc>
      </w:tr>
      <w:tr w:rsidR="00CD5269" w:rsidRPr="00CD5269" w14:paraId="449FC916" w14:textId="77777777" w:rsidTr="001069B5">
        <w:tc>
          <w:tcPr>
            <w:tcW w:w="11016" w:type="dxa"/>
            <w:gridSpan w:val="2"/>
            <w:tcBorders>
              <w:bottom w:val="single" w:sz="12" w:space="0" w:color="auto"/>
            </w:tcBorders>
            <w:shd w:val="clear" w:color="auto" w:fill="D9D9D9" w:themeFill="background1" w:themeFillShade="D9"/>
          </w:tcPr>
          <w:p w14:paraId="06855879" w14:textId="77777777" w:rsidR="00CD5269" w:rsidRPr="00CD5269" w:rsidRDefault="00CD5269" w:rsidP="00CD5269">
            <w:pPr>
              <w:jc w:val="center"/>
              <w:rPr>
                <w:sz w:val="22"/>
                <w:szCs w:val="22"/>
              </w:rPr>
            </w:pPr>
            <w:r w:rsidRPr="00CD5269">
              <w:rPr>
                <w:b/>
                <w:sz w:val="22"/>
                <w:szCs w:val="22"/>
              </w:rPr>
              <w:t>RHETORICAL DEVICES AND STRATEGIES</w:t>
            </w:r>
          </w:p>
        </w:tc>
      </w:tr>
      <w:tr w:rsidR="00CD5269" w:rsidRPr="00CD5269" w14:paraId="26D4CE5F" w14:textId="77777777" w:rsidTr="001069B5">
        <w:tc>
          <w:tcPr>
            <w:tcW w:w="11016" w:type="dxa"/>
            <w:gridSpan w:val="2"/>
            <w:tcBorders>
              <w:top w:val="single" w:sz="12" w:space="0" w:color="auto"/>
            </w:tcBorders>
          </w:tcPr>
          <w:p w14:paraId="40F2347F" w14:textId="77777777" w:rsidR="00CD5269" w:rsidRPr="001069B5" w:rsidRDefault="00CD5269" w:rsidP="00CD5269">
            <w:pPr>
              <w:rPr>
                <w:sz w:val="22"/>
                <w:szCs w:val="22"/>
              </w:rPr>
            </w:pPr>
            <w:r w:rsidRPr="00CD5269">
              <w:rPr>
                <w:b/>
                <w:i/>
                <w:sz w:val="22"/>
                <w:szCs w:val="22"/>
              </w:rPr>
              <w:t>D</w:t>
            </w:r>
            <w:r w:rsidRPr="00CD5269">
              <w:rPr>
                <w:i/>
                <w:sz w:val="22"/>
                <w:szCs w:val="22"/>
              </w:rPr>
              <w:t>iction</w:t>
            </w:r>
            <w:r w:rsidR="001069B5">
              <w:rPr>
                <w:i/>
                <w:sz w:val="22"/>
                <w:szCs w:val="22"/>
              </w:rPr>
              <w:t xml:space="preserve"> </w:t>
            </w:r>
            <w:r w:rsidR="001069B5">
              <w:rPr>
                <w:sz w:val="22"/>
                <w:szCs w:val="22"/>
              </w:rPr>
              <w:t>(n.)</w:t>
            </w:r>
          </w:p>
        </w:tc>
      </w:tr>
      <w:tr w:rsidR="0070747C" w:rsidRPr="00CD5269" w14:paraId="29718032" w14:textId="77777777" w:rsidTr="0070747C">
        <w:tc>
          <w:tcPr>
            <w:tcW w:w="11016" w:type="dxa"/>
            <w:gridSpan w:val="2"/>
          </w:tcPr>
          <w:p w14:paraId="4CFDCB02" w14:textId="77777777" w:rsidR="0070747C" w:rsidRDefault="0070747C" w:rsidP="0070747C">
            <w:pPr>
              <w:ind w:left="720"/>
              <w:rPr>
                <w:sz w:val="22"/>
                <w:szCs w:val="22"/>
              </w:rPr>
            </w:pPr>
            <w:r>
              <w:rPr>
                <w:sz w:val="22"/>
                <w:szCs w:val="22"/>
              </w:rPr>
              <w:t>The word “diction” simply refers to word choice. See below for adjectives that can be used to describe word choice. Other words can also be used to describe the speaker’s word choice.</w:t>
            </w:r>
          </w:p>
          <w:p w14:paraId="3F61E3EB" w14:textId="77777777" w:rsidR="003240C6" w:rsidRPr="00CD5269" w:rsidRDefault="003240C6" w:rsidP="0070747C">
            <w:pPr>
              <w:ind w:left="720"/>
              <w:rPr>
                <w:sz w:val="22"/>
                <w:szCs w:val="22"/>
              </w:rPr>
            </w:pPr>
          </w:p>
        </w:tc>
      </w:tr>
      <w:tr w:rsidR="00CD5269" w:rsidRPr="00CD5269" w14:paraId="436B8EF6" w14:textId="77777777" w:rsidTr="00CD5269">
        <w:tc>
          <w:tcPr>
            <w:tcW w:w="2898" w:type="dxa"/>
          </w:tcPr>
          <w:p w14:paraId="024FBF22" w14:textId="77777777" w:rsidR="00CD5269" w:rsidRPr="00CD5269" w:rsidRDefault="0070747C" w:rsidP="00CD5269">
            <w:pPr>
              <w:rPr>
                <w:sz w:val="22"/>
                <w:szCs w:val="22"/>
              </w:rPr>
            </w:pPr>
            <w:proofErr w:type="gramStart"/>
            <w:r>
              <w:rPr>
                <w:sz w:val="22"/>
                <w:szCs w:val="22"/>
              </w:rPr>
              <w:t>abstract</w:t>
            </w:r>
            <w:proofErr w:type="gramEnd"/>
            <w:r w:rsidR="001069B5">
              <w:rPr>
                <w:sz w:val="22"/>
                <w:szCs w:val="22"/>
              </w:rPr>
              <w:t xml:space="preserve"> (adj.)</w:t>
            </w:r>
          </w:p>
        </w:tc>
        <w:tc>
          <w:tcPr>
            <w:tcW w:w="8118" w:type="dxa"/>
          </w:tcPr>
          <w:p w14:paraId="48641AF9" w14:textId="77777777" w:rsidR="00CD5269" w:rsidRPr="00CD5269" w:rsidRDefault="00CD5269" w:rsidP="00CD5269">
            <w:pPr>
              <w:rPr>
                <w:sz w:val="22"/>
                <w:szCs w:val="22"/>
              </w:rPr>
            </w:pPr>
          </w:p>
        </w:tc>
      </w:tr>
      <w:tr w:rsidR="00CD5269" w:rsidRPr="00CD5269" w14:paraId="0F67E16E" w14:textId="77777777" w:rsidTr="00CD5269">
        <w:tc>
          <w:tcPr>
            <w:tcW w:w="2898" w:type="dxa"/>
          </w:tcPr>
          <w:p w14:paraId="10584F4F" w14:textId="77777777" w:rsidR="00CD5269" w:rsidRPr="00CD5269" w:rsidRDefault="0070747C" w:rsidP="00CD5269">
            <w:pPr>
              <w:rPr>
                <w:sz w:val="22"/>
                <w:szCs w:val="22"/>
              </w:rPr>
            </w:pPr>
            <w:proofErr w:type="gramStart"/>
            <w:r>
              <w:rPr>
                <w:sz w:val="22"/>
                <w:szCs w:val="22"/>
              </w:rPr>
              <w:t>academic</w:t>
            </w:r>
            <w:proofErr w:type="gramEnd"/>
            <w:r w:rsidR="001069B5">
              <w:rPr>
                <w:sz w:val="22"/>
                <w:szCs w:val="22"/>
              </w:rPr>
              <w:t xml:space="preserve"> (adj.)</w:t>
            </w:r>
          </w:p>
        </w:tc>
        <w:tc>
          <w:tcPr>
            <w:tcW w:w="8118" w:type="dxa"/>
          </w:tcPr>
          <w:p w14:paraId="26E7384E" w14:textId="77777777" w:rsidR="00CD5269" w:rsidRPr="00CD5269" w:rsidRDefault="00CD5269" w:rsidP="00CD5269">
            <w:pPr>
              <w:rPr>
                <w:sz w:val="22"/>
                <w:szCs w:val="22"/>
              </w:rPr>
            </w:pPr>
          </w:p>
        </w:tc>
      </w:tr>
      <w:tr w:rsidR="00CD5269" w:rsidRPr="00CD5269" w14:paraId="3203AC74" w14:textId="77777777" w:rsidTr="00CD5269">
        <w:tc>
          <w:tcPr>
            <w:tcW w:w="2898" w:type="dxa"/>
          </w:tcPr>
          <w:p w14:paraId="1F3FEB51" w14:textId="77777777" w:rsidR="00CD5269" w:rsidRPr="00CD5269" w:rsidRDefault="0070747C" w:rsidP="00CD5269">
            <w:pPr>
              <w:rPr>
                <w:sz w:val="22"/>
                <w:szCs w:val="22"/>
              </w:rPr>
            </w:pPr>
            <w:proofErr w:type="gramStart"/>
            <w:r>
              <w:rPr>
                <w:sz w:val="22"/>
                <w:szCs w:val="22"/>
              </w:rPr>
              <w:t>ambiguous</w:t>
            </w:r>
            <w:proofErr w:type="gramEnd"/>
            <w:r w:rsidR="001069B5">
              <w:rPr>
                <w:sz w:val="22"/>
                <w:szCs w:val="22"/>
              </w:rPr>
              <w:t xml:space="preserve"> (adj.)</w:t>
            </w:r>
          </w:p>
        </w:tc>
        <w:tc>
          <w:tcPr>
            <w:tcW w:w="8118" w:type="dxa"/>
          </w:tcPr>
          <w:p w14:paraId="7233384C" w14:textId="77777777" w:rsidR="00CD5269" w:rsidRPr="00CD5269" w:rsidRDefault="00CD5269" w:rsidP="00CD5269">
            <w:pPr>
              <w:rPr>
                <w:sz w:val="22"/>
                <w:szCs w:val="22"/>
              </w:rPr>
            </w:pPr>
          </w:p>
        </w:tc>
      </w:tr>
      <w:tr w:rsidR="00CD5269" w:rsidRPr="00CD5269" w14:paraId="7FDB00E0" w14:textId="77777777" w:rsidTr="00CD5269">
        <w:tc>
          <w:tcPr>
            <w:tcW w:w="2898" w:type="dxa"/>
          </w:tcPr>
          <w:p w14:paraId="51FBA6E5" w14:textId="77777777" w:rsidR="00CD5269" w:rsidRPr="00CD5269" w:rsidRDefault="0070747C" w:rsidP="00CD5269">
            <w:pPr>
              <w:rPr>
                <w:sz w:val="22"/>
                <w:szCs w:val="22"/>
              </w:rPr>
            </w:pPr>
            <w:proofErr w:type="gramStart"/>
            <w:r>
              <w:rPr>
                <w:sz w:val="22"/>
                <w:szCs w:val="22"/>
              </w:rPr>
              <w:t>biting</w:t>
            </w:r>
            <w:proofErr w:type="gramEnd"/>
            <w:r w:rsidR="001069B5">
              <w:rPr>
                <w:sz w:val="22"/>
                <w:szCs w:val="22"/>
              </w:rPr>
              <w:t xml:space="preserve"> (adj.)</w:t>
            </w:r>
          </w:p>
        </w:tc>
        <w:tc>
          <w:tcPr>
            <w:tcW w:w="8118" w:type="dxa"/>
          </w:tcPr>
          <w:p w14:paraId="3E3E8758" w14:textId="77777777" w:rsidR="00CD5269" w:rsidRPr="00CD5269" w:rsidRDefault="00CD5269" w:rsidP="00CD5269">
            <w:pPr>
              <w:rPr>
                <w:sz w:val="22"/>
                <w:szCs w:val="22"/>
              </w:rPr>
            </w:pPr>
          </w:p>
        </w:tc>
      </w:tr>
      <w:tr w:rsidR="00CD5269" w:rsidRPr="00CD5269" w14:paraId="6B0805B4" w14:textId="77777777" w:rsidTr="00CD5269">
        <w:tc>
          <w:tcPr>
            <w:tcW w:w="2898" w:type="dxa"/>
          </w:tcPr>
          <w:p w14:paraId="0FBD7D46" w14:textId="77777777" w:rsidR="00CD5269" w:rsidRPr="00CD5269" w:rsidRDefault="0070747C" w:rsidP="00CD5269">
            <w:pPr>
              <w:rPr>
                <w:sz w:val="22"/>
                <w:szCs w:val="22"/>
              </w:rPr>
            </w:pPr>
            <w:proofErr w:type="gramStart"/>
            <w:r>
              <w:rPr>
                <w:sz w:val="22"/>
                <w:szCs w:val="22"/>
              </w:rPr>
              <w:t>bombastic</w:t>
            </w:r>
            <w:proofErr w:type="gramEnd"/>
            <w:r w:rsidR="001069B5">
              <w:rPr>
                <w:sz w:val="22"/>
                <w:szCs w:val="22"/>
              </w:rPr>
              <w:t xml:space="preserve"> (adj.)</w:t>
            </w:r>
          </w:p>
        </w:tc>
        <w:tc>
          <w:tcPr>
            <w:tcW w:w="8118" w:type="dxa"/>
          </w:tcPr>
          <w:p w14:paraId="737BAF7B" w14:textId="77777777" w:rsidR="00CD5269" w:rsidRPr="00CD5269" w:rsidRDefault="00CD5269" w:rsidP="00CD5269">
            <w:pPr>
              <w:rPr>
                <w:sz w:val="22"/>
                <w:szCs w:val="22"/>
              </w:rPr>
            </w:pPr>
          </w:p>
        </w:tc>
      </w:tr>
      <w:tr w:rsidR="00CD5269" w:rsidRPr="00CD5269" w14:paraId="65AB4B06" w14:textId="77777777" w:rsidTr="00CD5269">
        <w:tc>
          <w:tcPr>
            <w:tcW w:w="2898" w:type="dxa"/>
          </w:tcPr>
          <w:p w14:paraId="2DCFCCB1" w14:textId="77777777" w:rsidR="00CD5269" w:rsidRPr="00CD5269" w:rsidRDefault="0070747C" w:rsidP="00CD5269">
            <w:pPr>
              <w:rPr>
                <w:sz w:val="22"/>
                <w:szCs w:val="22"/>
              </w:rPr>
            </w:pPr>
            <w:proofErr w:type="gramStart"/>
            <w:r>
              <w:rPr>
                <w:sz w:val="22"/>
                <w:szCs w:val="22"/>
              </w:rPr>
              <w:t>brusque</w:t>
            </w:r>
            <w:proofErr w:type="gramEnd"/>
            <w:r w:rsidR="001069B5">
              <w:rPr>
                <w:sz w:val="22"/>
                <w:szCs w:val="22"/>
              </w:rPr>
              <w:t xml:space="preserve"> (adj.)</w:t>
            </w:r>
          </w:p>
        </w:tc>
        <w:tc>
          <w:tcPr>
            <w:tcW w:w="8118" w:type="dxa"/>
          </w:tcPr>
          <w:p w14:paraId="17EC7759" w14:textId="77777777" w:rsidR="00CD5269" w:rsidRPr="00CD5269" w:rsidRDefault="00CD5269" w:rsidP="00CD5269">
            <w:pPr>
              <w:rPr>
                <w:sz w:val="22"/>
                <w:szCs w:val="22"/>
              </w:rPr>
            </w:pPr>
          </w:p>
        </w:tc>
      </w:tr>
      <w:tr w:rsidR="00CD5269" w:rsidRPr="00CD5269" w14:paraId="1CA24C7A" w14:textId="77777777" w:rsidTr="00CD5269">
        <w:tc>
          <w:tcPr>
            <w:tcW w:w="2898" w:type="dxa"/>
          </w:tcPr>
          <w:p w14:paraId="776A2022" w14:textId="77777777" w:rsidR="00CD5269" w:rsidRPr="00CD5269" w:rsidRDefault="0070747C" w:rsidP="00CD5269">
            <w:pPr>
              <w:rPr>
                <w:sz w:val="22"/>
                <w:szCs w:val="22"/>
              </w:rPr>
            </w:pPr>
            <w:proofErr w:type="gramStart"/>
            <w:r>
              <w:rPr>
                <w:sz w:val="22"/>
                <w:szCs w:val="22"/>
              </w:rPr>
              <w:t>cacophonous</w:t>
            </w:r>
            <w:proofErr w:type="gramEnd"/>
            <w:r w:rsidR="001069B5">
              <w:rPr>
                <w:sz w:val="22"/>
                <w:szCs w:val="22"/>
              </w:rPr>
              <w:t xml:space="preserve"> (adj.)</w:t>
            </w:r>
          </w:p>
        </w:tc>
        <w:tc>
          <w:tcPr>
            <w:tcW w:w="8118" w:type="dxa"/>
          </w:tcPr>
          <w:p w14:paraId="3D5FBB54" w14:textId="77777777" w:rsidR="00CD5269" w:rsidRPr="00CD5269" w:rsidRDefault="00CD5269" w:rsidP="00CD5269">
            <w:pPr>
              <w:rPr>
                <w:sz w:val="22"/>
                <w:szCs w:val="22"/>
              </w:rPr>
            </w:pPr>
          </w:p>
        </w:tc>
      </w:tr>
      <w:tr w:rsidR="00CD5269" w:rsidRPr="00CD5269" w14:paraId="5CBA3D47" w14:textId="77777777" w:rsidTr="00CD5269">
        <w:tc>
          <w:tcPr>
            <w:tcW w:w="2898" w:type="dxa"/>
          </w:tcPr>
          <w:p w14:paraId="195C9853" w14:textId="77777777" w:rsidR="00CD5269" w:rsidRPr="00CD5269" w:rsidRDefault="0070747C" w:rsidP="00CD5269">
            <w:pPr>
              <w:rPr>
                <w:sz w:val="22"/>
                <w:szCs w:val="22"/>
              </w:rPr>
            </w:pPr>
            <w:proofErr w:type="gramStart"/>
            <w:r>
              <w:rPr>
                <w:sz w:val="22"/>
                <w:szCs w:val="22"/>
              </w:rPr>
              <w:t>casual</w:t>
            </w:r>
            <w:proofErr w:type="gramEnd"/>
            <w:r w:rsidR="001069B5">
              <w:rPr>
                <w:sz w:val="22"/>
                <w:szCs w:val="22"/>
              </w:rPr>
              <w:t xml:space="preserve"> (adj.)</w:t>
            </w:r>
          </w:p>
        </w:tc>
        <w:tc>
          <w:tcPr>
            <w:tcW w:w="8118" w:type="dxa"/>
          </w:tcPr>
          <w:p w14:paraId="104C5DE1" w14:textId="77777777" w:rsidR="00CD5269" w:rsidRPr="00CD5269" w:rsidRDefault="00CD5269" w:rsidP="00CD5269">
            <w:pPr>
              <w:rPr>
                <w:sz w:val="22"/>
                <w:szCs w:val="22"/>
              </w:rPr>
            </w:pPr>
          </w:p>
        </w:tc>
      </w:tr>
      <w:tr w:rsidR="00CD5269" w:rsidRPr="00CD5269" w14:paraId="4B02215C" w14:textId="77777777" w:rsidTr="00CD5269">
        <w:tc>
          <w:tcPr>
            <w:tcW w:w="2898" w:type="dxa"/>
          </w:tcPr>
          <w:p w14:paraId="6FCDC400" w14:textId="77777777" w:rsidR="00CD5269" w:rsidRPr="00CD5269" w:rsidRDefault="0070747C" w:rsidP="00CD5269">
            <w:pPr>
              <w:rPr>
                <w:sz w:val="22"/>
                <w:szCs w:val="22"/>
              </w:rPr>
            </w:pPr>
            <w:proofErr w:type="gramStart"/>
            <w:r>
              <w:rPr>
                <w:sz w:val="22"/>
                <w:szCs w:val="22"/>
              </w:rPr>
              <w:t>caustic</w:t>
            </w:r>
            <w:proofErr w:type="gramEnd"/>
            <w:r w:rsidR="001069B5">
              <w:rPr>
                <w:sz w:val="22"/>
                <w:szCs w:val="22"/>
              </w:rPr>
              <w:t xml:space="preserve"> (adj.)</w:t>
            </w:r>
          </w:p>
        </w:tc>
        <w:tc>
          <w:tcPr>
            <w:tcW w:w="8118" w:type="dxa"/>
          </w:tcPr>
          <w:p w14:paraId="43E533D4" w14:textId="77777777" w:rsidR="00CD5269" w:rsidRPr="00CD5269" w:rsidRDefault="00CD5269" w:rsidP="00CD5269">
            <w:pPr>
              <w:rPr>
                <w:sz w:val="22"/>
                <w:szCs w:val="22"/>
              </w:rPr>
            </w:pPr>
          </w:p>
        </w:tc>
      </w:tr>
      <w:tr w:rsidR="00CD5269" w:rsidRPr="00CD5269" w14:paraId="2C6944B7" w14:textId="77777777" w:rsidTr="00CD5269">
        <w:tc>
          <w:tcPr>
            <w:tcW w:w="2898" w:type="dxa"/>
          </w:tcPr>
          <w:p w14:paraId="2BC69BFE" w14:textId="77777777" w:rsidR="00CD5269" w:rsidRPr="00CD5269" w:rsidRDefault="0070747C" w:rsidP="00CD5269">
            <w:pPr>
              <w:rPr>
                <w:sz w:val="22"/>
                <w:szCs w:val="22"/>
              </w:rPr>
            </w:pPr>
            <w:proofErr w:type="gramStart"/>
            <w:r>
              <w:rPr>
                <w:sz w:val="22"/>
                <w:szCs w:val="22"/>
              </w:rPr>
              <w:t>colloquial</w:t>
            </w:r>
            <w:proofErr w:type="gramEnd"/>
            <w:r w:rsidR="001069B5">
              <w:rPr>
                <w:sz w:val="22"/>
                <w:szCs w:val="22"/>
              </w:rPr>
              <w:t xml:space="preserve"> (adj.)</w:t>
            </w:r>
          </w:p>
        </w:tc>
        <w:tc>
          <w:tcPr>
            <w:tcW w:w="8118" w:type="dxa"/>
          </w:tcPr>
          <w:p w14:paraId="7D5B2361" w14:textId="77777777" w:rsidR="00CD5269" w:rsidRPr="00CD5269" w:rsidRDefault="00CD5269" w:rsidP="00CD5269">
            <w:pPr>
              <w:rPr>
                <w:sz w:val="22"/>
                <w:szCs w:val="22"/>
              </w:rPr>
            </w:pPr>
          </w:p>
        </w:tc>
      </w:tr>
      <w:tr w:rsidR="0070747C" w:rsidRPr="00CD5269" w14:paraId="13B4A15E" w14:textId="77777777" w:rsidTr="00CD5269">
        <w:tc>
          <w:tcPr>
            <w:tcW w:w="2898" w:type="dxa"/>
          </w:tcPr>
          <w:p w14:paraId="5D7DD959" w14:textId="77777777" w:rsidR="0070747C" w:rsidRDefault="0070747C" w:rsidP="00CD5269">
            <w:pPr>
              <w:rPr>
                <w:sz w:val="22"/>
                <w:szCs w:val="22"/>
              </w:rPr>
            </w:pPr>
            <w:proofErr w:type="gramStart"/>
            <w:r>
              <w:rPr>
                <w:sz w:val="22"/>
                <w:szCs w:val="22"/>
              </w:rPr>
              <w:t>colorful</w:t>
            </w:r>
            <w:proofErr w:type="gramEnd"/>
            <w:r w:rsidR="001069B5">
              <w:rPr>
                <w:sz w:val="22"/>
                <w:szCs w:val="22"/>
              </w:rPr>
              <w:t xml:space="preserve"> (adj.)</w:t>
            </w:r>
          </w:p>
        </w:tc>
        <w:tc>
          <w:tcPr>
            <w:tcW w:w="8118" w:type="dxa"/>
          </w:tcPr>
          <w:p w14:paraId="4008265D" w14:textId="77777777" w:rsidR="0070747C" w:rsidRPr="00CD5269" w:rsidRDefault="0070747C" w:rsidP="00CD5269">
            <w:pPr>
              <w:rPr>
                <w:sz w:val="22"/>
                <w:szCs w:val="22"/>
              </w:rPr>
            </w:pPr>
          </w:p>
        </w:tc>
      </w:tr>
      <w:tr w:rsidR="0070747C" w:rsidRPr="00CD5269" w14:paraId="74C9EC15" w14:textId="77777777" w:rsidTr="00CD5269">
        <w:tc>
          <w:tcPr>
            <w:tcW w:w="2898" w:type="dxa"/>
          </w:tcPr>
          <w:p w14:paraId="139F55FD" w14:textId="77777777" w:rsidR="0070747C" w:rsidRDefault="0070747C" w:rsidP="00CD5269">
            <w:pPr>
              <w:rPr>
                <w:sz w:val="22"/>
                <w:szCs w:val="22"/>
              </w:rPr>
            </w:pPr>
            <w:proofErr w:type="gramStart"/>
            <w:r>
              <w:rPr>
                <w:sz w:val="22"/>
                <w:szCs w:val="22"/>
              </w:rPr>
              <w:t>common</w:t>
            </w:r>
            <w:proofErr w:type="gramEnd"/>
            <w:r w:rsidR="001069B5">
              <w:rPr>
                <w:sz w:val="22"/>
                <w:szCs w:val="22"/>
              </w:rPr>
              <w:t xml:space="preserve"> (adj.)</w:t>
            </w:r>
          </w:p>
        </w:tc>
        <w:tc>
          <w:tcPr>
            <w:tcW w:w="8118" w:type="dxa"/>
          </w:tcPr>
          <w:p w14:paraId="62B27F49" w14:textId="77777777" w:rsidR="0070747C" w:rsidRPr="00CD5269" w:rsidRDefault="0070747C" w:rsidP="00CD5269">
            <w:pPr>
              <w:rPr>
                <w:sz w:val="22"/>
                <w:szCs w:val="22"/>
              </w:rPr>
            </w:pPr>
          </w:p>
        </w:tc>
      </w:tr>
      <w:tr w:rsidR="0070747C" w:rsidRPr="00CD5269" w14:paraId="1A544AD3" w14:textId="77777777" w:rsidTr="00CD5269">
        <w:tc>
          <w:tcPr>
            <w:tcW w:w="2898" w:type="dxa"/>
          </w:tcPr>
          <w:p w14:paraId="0172D64C" w14:textId="77777777" w:rsidR="0070747C" w:rsidRDefault="0070747C" w:rsidP="00CD5269">
            <w:pPr>
              <w:rPr>
                <w:sz w:val="22"/>
                <w:szCs w:val="22"/>
              </w:rPr>
            </w:pPr>
            <w:proofErr w:type="gramStart"/>
            <w:r>
              <w:rPr>
                <w:sz w:val="22"/>
                <w:szCs w:val="22"/>
              </w:rPr>
              <w:t>connotative</w:t>
            </w:r>
            <w:proofErr w:type="gramEnd"/>
            <w:r w:rsidR="001069B5">
              <w:rPr>
                <w:sz w:val="22"/>
                <w:szCs w:val="22"/>
              </w:rPr>
              <w:t xml:space="preserve"> (adj.)</w:t>
            </w:r>
          </w:p>
        </w:tc>
        <w:tc>
          <w:tcPr>
            <w:tcW w:w="8118" w:type="dxa"/>
          </w:tcPr>
          <w:p w14:paraId="2D93CE0B" w14:textId="77777777" w:rsidR="0070747C" w:rsidRPr="00CD5269" w:rsidRDefault="0070747C" w:rsidP="00CD5269">
            <w:pPr>
              <w:rPr>
                <w:sz w:val="22"/>
                <w:szCs w:val="22"/>
              </w:rPr>
            </w:pPr>
          </w:p>
        </w:tc>
      </w:tr>
      <w:tr w:rsidR="0070747C" w:rsidRPr="00CD5269" w14:paraId="3EAA8931" w14:textId="77777777" w:rsidTr="00CD5269">
        <w:tc>
          <w:tcPr>
            <w:tcW w:w="2898" w:type="dxa"/>
          </w:tcPr>
          <w:p w14:paraId="2EC742EE" w14:textId="77777777" w:rsidR="0070747C" w:rsidRDefault="0070747C" w:rsidP="00CD5269">
            <w:pPr>
              <w:rPr>
                <w:sz w:val="22"/>
                <w:szCs w:val="22"/>
              </w:rPr>
            </w:pPr>
            <w:proofErr w:type="gramStart"/>
            <w:r>
              <w:rPr>
                <w:sz w:val="22"/>
                <w:szCs w:val="22"/>
              </w:rPr>
              <w:t>cultured</w:t>
            </w:r>
            <w:proofErr w:type="gramEnd"/>
            <w:r w:rsidR="001069B5">
              <w:rPr>
                <w:sz w:val="22"/>
                <w:szCs w:val="22"/>
              </w:rPr>
              <w:t xml:space="preserve"> (adj.)</w:t>
            </w:r>
          </w:p>
        </w:tc>
        <w:tc>
          <w:tcPr>
            <w:tcW w:w="8118" w:type="dxa"/>
          </w:tcPr>
          <w:p w14:paraId="2D5F5E1F" w14:textId="77777777" w:rsidR="0070747C" w:rsidRPr="00CD5269" w:rsidRDefault="0070747C" w:rsidP="00CD5269">
            <w:pPr>
              <w:rPr>
                <w:sz w:val="22"/>
                <w:szCs w:val="22"/>
              </w:rPr>
            </w:pPr>
          </w:p>
        </w:tc>
      </w:tr>
      <w:tr w:rsidR="0070747C" w:rsidRPr="00CD5269" w14:paraId="2060A1A5" w14:textId="77777777" w:rsidTr="00CD5269">
        <w:tc>
          <w:tcPr>
            <w:tcW w:w="2898" w:type="dxa"/>
          </w:tcPr>
          <w:p w14:paraId="2F5DE84B" w14:textId="77777777" w:rsidR="0070747C" w:rsidRDefault="0070747C" w:rsidP="00CD5269">
            <w:pPr>
              <w:rPr>
                <w:sz w:val="22"/>
                <w:szCs w:val="22"/>
              </w:rPr>
            </w:pPr>
            <w:proofErr w:type="gramStart"/>
            <w:r>
              <w:rPr>
                <w:sz w:val="22"/>
                <w:szCs w:val="22"/>
              </w:rPr>
              <w:t>curt</w:t>
            </w:r>
            <w:proofErr w:type="gramEnd"/>
            <w:r w:rsidR="001069B5">
              <w:rPr>
                <w:sz w:val="22"/>
                <w:szCs w:val="22"/>
              </w:rPr>
              <w:t xml:space="preserve"> (adj.)</w:t>
            </w:r>
          </w:p>
        </w:tc>
        <w:tc>
          <w:tcPr>
            <w:tcW w:w="8118" w:type="dxa"/>
          </w:tcPr>
          <w:p w14:paraId="40A54BFB" w14:textId="77777777" w:rsidR="0070747C" w:rsidRPr="00CD5269" w:rsidRDefault="0070747C" w:rsidP="00CD5269">
            <w:pPr>
              <w:rPr>
                <w:sz w:val="22"/>
                <w:szCs w:val="22"/>
              </w:rPr>
            </w:pPr>
          </w:p>
        </w:tc>
      </w:tr>
      <w:tr w:rsidR="0070747C" w:rsidRPr="00CD5269" w14:paraId="54224290" w14:textId="77777777" w:rsidTr="00CD5269">
        <w:tc>
          <w:tcPr>
            <w:tcW w:w="2898" w:type="dxa"/>
          </w:tcPr>
          <w:p w14:paraId="3625F907" w14:textId="77777777" w:rsidR="0070747C" w:rsidRDefault="0070747C" w:rsidP="00CD5269">
            <w:pPr>
              <w:rPr>
                <w:sz w:val="22"/>
                <w:szCs w:val="22"/>
              </w:rPr>
            </w:pPr>
            <w:proofErr w:type="gramStart"/>
            <w:r>
              <w:rPr>
                <w:sz w:val="22"/>
                <w:szCs w:val="22"/>
              </w:rPr>
              <w:t>denotative</w:t>
            </w:r>
            <w:proofErr w:type="gramEnd"/>
            <w:r w:rsidR="001069B5">
              <w:rPr>
                <w:sz w:val="22"/>
                <w:szCs w:val="22"/>
              </w:rPr>
              <w:t xml:space="preserve"> (adj.)</w:t>
            </w:r>
          </w:p>
        </w:tc>
        <w:tc>
          <w:tcPr>
            <w:tcW w:w="8118" w:type="dxa"/>
          </w:tcPr>
          <w:p w14:paraId="69CF6352" w14:textId="77777777" w:rsidR="0070747C" w:rsidRPr="00CD5269" w:rsidRDefault="0070747C" w:rsidP="00CD5269">
            <w:pPr>
              <w:rPr>
                <w:sz w:val="22"/>
                <w:szCs w:val="22"/>
              </w:rPr>
            </w:pPr>
          </w:p>
        </w:tc>
      </w:tr>
      <w:tr w:rsidR="0070747C" w:rsidRPr="00CD5269" w14:paraId="7C3B84D1" w14:textId="77777777" w:rsidTr="00CD5269">
        <w:tc>
          <w:tcPr>
            <w:tcW w:w="2898" w:type="dxa"/>
          </w:tcPr>
          <w:p w14:paraId="41607F3B" w14:textId="77777777" w:rsidR="0070747C" w:rsidRDefault="00597A9B" w:rsidP="00CD5269">
            <w:pPr>
              <w:rPr>
                <w:sz w:val="22"/>
                <w:szCs w:val="22"/>
              </w:rPr>
            </w:pPr>
            <w:proofErr w:type="gramStart"/>
            <w:r>
              <w:rPr>
                <w:sz w:val="22"/>
                <w:szCs w:val="22"/>
              </w:rPr>
              <w:t>detached</w:t>
            </w:r>
            <w:proofErr w:type="gramEnd"/>
            <w:r w:rsidR="001069B5">
              <w:rPr>
                <w:sz w:val="22"/>
                <w:szCs w:val="22"/>
              </w:rPr>
              <w:t xml:space="preserve"> (adj.)</w:t>
            </w:r>
          </w:p>
        </w:tc>
        <w:tc>
          <w:tcPr>
            <w:tcW w:w="8118" w:type="dxa"/>
          </w:tcPr>
          <w:p w14:paraId="2DFDCA02" w14:textId="77777777" w:rsidR="0070747C" w:rsidRPr="00CD5269" w:rsidRDefault="0070747C" w:rsidP="00CD5269">
            <w:pPr>
              <w:rPr>
                <w:sz w:val="22"/>
                <w:szCs w:val="22"/>
              </w:rPr>
            </w:pPr>
          </w:p>
        </w:tc>
      </w:tr>
      <w:tr w:rsidR="0070747C" w:rsidRPr="00CD5269" w14:paraId="7CA3844A" w14:textId="77777777" w:rsidTr="00CD5269">
        <w:tc>
          <w:tcPr>
            <w:tcW w:w="2898" w:type="dxa"/>
          </w:tcPr>
          <w:p w14:paraId="12633AD1" w14:textId="77777777" w:rsidR="0070747C" w:rsidRDefault="00597A9B" w:rsidP="00CD5269">
            <w:pPr>
              <w:rPr>
                <w:sz w:val="22"/>
                <w:szCs w:val="22"/>
              </w:rPr>
            </w:pPr>
            <w:proofErr w:type="gramStart"/>
            <w:r>
              <w:rPr>
                <w:sz w:val="22"/>
                <w:szCs w:val="22"/>
              </w:rPr>
              <w:lastRenderedPageBreak/>
              <w:t>divisive</w:t>
            </w:r>
            <w:proofErr w:type="gramEnd"/>
            <w:r w:rsidR="001069B5">
              <w:rPr>
                <w:sz w:val="22"/>
                <w:szCs w:val="22"/>
              </w:rPr>
              <w:t xml:space="preserve"> (adj.)</w:t>
            </w:r>
          </w:p>
        </w:tc>
        <w:tc>
          <w:tcPr>
            <w:tcW w:w="8118" w:type="dxa"/>
          </w:tcPr>
          <w:p w14:paraId="03D42531" w14:textId="77777777" w:rsidR="0070747C" w:rsidRPr="00CD5269" w:rsidRDefault="0070747C" w:rsidP="00CD5269">
            <w:pPr>
              <w:rPr>
                <w:sz w:val="22"/>
                <w:szCs w:val="22"/>
              </w:rPr>
            </w:pPr>
          </w:p>
        </w:tc>
      </w:tr>
      <w:tr w:rsidR="0070747C" w:rsidRPr="00CD5269" w14:paraId="21E3868E" w14:textId="77777777" w:rsidTr="00CD5269">
        <w:tc>
          <w:tcPr>
            <w:tcW w:w="2898" w:type="dxa"/>
          </w:tcPr>
          <w:p w14:paraId="281713A1" w14:textId="77777777" w:rsidR="0070747C" w:rsidRDefault="00597A9B" w:rsidP="00CD5269">
            <w:pPr>
              <w:rPr>
                <w:sz w:val="22"/>
                <w:szCs w:val="22"/>
              </w:rPr>
            </w:pPr>
            <w:proofErr w:type="gramStart"/>
            <w:r>
              <w:rPr>
                <w:sz w:val="22"/>
                <w:szCs w:val="22"/>
              </w:rPr>
              <w:t>emotional</w:t>
            </w:r>
            <w:proofErr w:type="gramEnd"/>
            <w:r w:rsidR="001069B5">
              <w:rPr>
                <w:sz w:val="22"/>
                <w:szCs w:val="22"/>
              </w:rPr>
              <w:t xml:space="preserve"> (adj.)</w:t>
            </w:r>
          </w:p>
        </w:tc>
        <w:tc>
          <w:tcPr>
            <w:tcW w:w="8118" w:type="dxa"/>
          </w:tcPr>
          <w:p w14:paraId="1858CE00" w14:textId="77777777" w:rsidR="0070747C" w:rsidRPr="00CD5269" w:rsidRDefault="0070747C" w:rsidP="00CD5269">
            <w:pPr>
              <w:rPr>
                <w:sz w:val="22"/>
                <w:szCs w:val="22"/>
              </w:rPr>
            </w:pPr>
          </w:p>
        </w:tc>
      </w:tr>
      <w:tr w:rsidR="0070747C" w:rsidRPr="00CD5269" w14:paraId="49F40313" w14:textId="77777777" w:rsidTr="00CD5269">
        <w:tc>
          <w:tcPr>
            <w:tcW w:w="2898" w:type="dxa"/>
          </w:tcPr>
          <w:p w14:paraId="30ADC40A" w14:textId="77777777" w:rsidR="0070747C" w:rsidRDefault="00597A9B" w:rsidP="00CD5269">
            <w:pPr>
              <w:rPr>
                <w:sz w:val="22"/>
                <w:szCs w:val="22"/>
              </w:rPr>
            </w:pPr>
            <w:proofErr w:type="gramStart"/>
            <w:r>
              <w:rPr>
                <w:sz w:val="22"/>
                <w:szCs w:val="22"/>
              </w:rPr>
              <w:t>esoteric</w:t>
            </w:r>
            <w:proofErr w:type="gramEnd"/>
            <w:r w:rsidR="001069B5">
              <w:rPr>
                <w:sz w:val="22"/>
                <w:szCs w:val="22"/>
              </w:rPr>
              <w:t xml:space="preserve"> (adj.)</w:t>
            </w:r>
          </w:p>
        </w:tc>
        <w:tc>
          <w:tcPr>
            <w:tcW w:w="8118" w:type="dxa"/>
          </w:tcPr>
          <w:p w14:paraId="15466DEE" w14:textId="77777777" w:rsidR="0070747C" w:rsidRPr="00CD5269" w:rsidRDefault="0070747C" w:rsidP="00CD5269">
            <w:pPr>
              <w:rPr>
                <w:sz w:val="22"/>
                <w:szCs w:val="22"/>
              </w:rPr>
            </w:pPr>
          </w:p>
        </w:tc>
      </w:tr>
      <w:tr w:rsidR="0070747C" w:rsidRPr="00CD5269" w14:paraId="3EF74F23" w14:textId="77777777" w:rsidTr="00CD5269">
        <w:tc>
          <w:tcPr>
            <w:tcW w:w="2898" w:type="dxa"/>
          </w:tcPr>
          <w:p w14:paraId="3126D1E9" w14:textId="77777777" w:rsidR="0070747C" w:rsidRDefault="00597A9B" w:rsidP="00CD5269">
            <w:pPr>
              <w:rPr>
                <w:sz w:val="22"/>
                <w:szCs w:val="22"/>
              </w:rPr>
            </w:pPr>
            <w:proofErr w:type="gramStart"/>
            <w:r>
              <w:rPr>
                <w:sz w:val="22"/>
                <w:szCs w:val="22"/>
              </w:rPr>
              <w:t>euphemistic</w:t>
            </w:r>
            <w:proofErr w:type="gramEnd"/>
            <w:r w:rsidR="001069B5">
              <w:rPr>
                <w:sz w:val="22"/>
                <w:szCs w:val="22"/>
              </w:rPr>
              <w:t xml:space="preserve"> (adj.)</w:t>
            </w:r>
          </w:p>
        </w:tc>
        <w:tc>
          <w:tcPr>
            <w:tcW w:w="8118" w:type="dxa"/>
          </w:tcPr>
          <w:p w14:paraId="394FA199" w14:textId="77777777" w:rsidR="0070747C" w:rsidRPr="00CD5269" w:rsidRDefault="0070747C" w:rsidP="00CD5269">
            <w:pPr>
              <w:rPr>
                <w:sz w:val="22"/>
                <w:szCs w:val="22"/>
              </w:rPr>
            </w:pPr>
          </w:p>
        </w:tc>
      </w:tr>
      <w:tr w:rsidR="0070747C" w:rsidRPr="00CD5269" w14:paraId="0B1ABEB5" w14:textId="77777777" w:rsidTr="00CD5269">
        <w:tc>
          <w:tcPr>
            <w:tcW w:w="2898" w:type="dxa"/>
          </w:tcPr>
          <w:p w14:paraId="30A3C26A" w14:textId="77777777" w:rsidR="0070747C" w:rsidRDefault="00597A9B" w:rsidP="00CD5269">
            <w:pPr>
              <w:rPr>
                <w:sz w:val="22"/>
                <w:szCs w:val="22"/>
              </w:rPr>
            </w:pPr>
            <w:proofErr w:type="gramStart"/>
            <w:r>
              <w:rPr>
                <w:sz w:val="22"/>
                <w:szCs w:val="22"/>
              </w:rPr>
              <w:t>euphonious</w:t>
            </w:r>
            <w:proofErr w:type="gramEnd"/>
            <w:r w:rsidR="001069B5">
              <w:rPr>
                <w:sz w:val="22"/>
                <w:szCs w:val="22"/>
              </w:rPr>
              <w:t xml:space="preserve"> (adj.)</w:t>
            </w:r>
          </w:p>
        </w:tc>
        <w:tc>
          <w:tcPr>
            <w:tcW w:w="8118" w:type="dxa"/>
          </w:tcPr>
          <w:p w14:paraId="1566280A" w14:textId="77777777" w:rsidR="0070747C" w:rsidRPr="00CD5269" w:rsidRDefault="0070747C" w:rsidP="00CD5269">
            <w:pPr>
              <w:rPr>
                <w:sz w:val="22"/>
                <w:szCs w:val="22"/>
              </w:rPr>
            </w:pPr>
          </w:p>
        </w:tc>
      </w:tr>
      <w:tr w:rsidR="0070747C" w:rsidRPr="00CD5269" w14:paraId="1643CCE2" w14:textId="77777777" w:rsidTr="00CD5269">
        <w:tc>
          <w:tcPr>
            <w:tcW w:w="2898" w:type="dxa"/>
          </w:tcPr>
          <w:p w14:paraId="1C12ECA3" w14:textId="77777777" w:rsidR="0070747C" w:rsidRDefault="00597A9B" w:rsidP="00CD5269">
            <w:pPr>
              <w:rPr>
                <w:sz w:val="22"/>
                <w:szCs w:val="22"/>
              </w:rPr>
            </w:pPr>
            <w:proofErr w:type="gramStart"/>
            <w:r>
              <w:rPr>
                <w:sz w:val="22"/>
                <w:szCs w:val="22"/>
              </w:rPr>
              <w:t>everyday</w:t>
            </w:r>
            <w:proofErr w:type="gramEnd"/>
            <w:r w:rsidR="001069B5">
              <w:rPr>
                <w:sz w:val="22"/>
                <w:szCs w:val="22"/>
              </w:rPr>
              <w:t xml:space="preserve"> (adj.)</w:t>
            </w:r>
          </w:p>
        </w:tc>
        <w:tc>
          <w:tcPr>
            <w:tcW w:w="8118" w:type="dxa"/>
          </w:tcPr>
          <w:p w14:paraId="1D0CFC9D" w14:textId="77777777" w:rsidR="0070747C" w:rsidRPr="00CD5269" w:rsidRDefault="0070747C" w:rsidP="00CD5269">
            <w:pPr>
              <w:rPr>
                <w:sz w:val="22"/>
                <w:szCs w:val="22"/>
              </w:rPr>
            </w:pPr>
          </w:p>
        </w:tc>
      </w:tr>
      <w:tr w:rsidR="0070747C" w:rsidRPr="00CD5269" w14:paraId="12E61566" w14:textId="77777777" w:rsidTr="00CD5269">
        <w:tc>
          <w:tcPr>
            <w:tcW w:w="2898" w:type="dxa"/>
          </w:tcPr>
          <w:p w14:paraId="4217B645" w14:textId="77777777" w:rsidR="0070747C" w:rsidRDefault="00597A9B" w:rsidP="00CD5269">
            <w:pPr>
              <w:rPr>
                <w:sz w:val="22"/>
                <w:szCs w:val="22"/>
              </w:rPr>
            </w:pPr>
            <w:proofErr w:type="gramStart"/>
            <w:r>
              <w:rPr>
                <w:sz w:val="22"/>
                <w:szCs w:val="22"/>
              </w:rPr>
              <w:t>exact</w:t>
            </w:r>
            <w:proofErr w:type="gramEnd"/>
            <w:r w:rsidR="001069B5">
              <w:rPr>
                <w:sz w:val="22"/>
                <w:szCs w:val="22"/>
              </w:rPr>
              <w:t xml:space="preserve"> (adj.)</w:t>
            </w:r>
          </w:p>
        </w:tc>
        <w:tc>
          <w:tcPr>
            <w:tcW w:w="8118" w:type="dxa"/>
          </w:tcPr>
          <w:p w14:paraId="22B84970" w14:textId="77777777" w:rsidR="0070747C" w:rsidRPr="00CD5269" w:rsidRDefault="0070747C" w:rsidP="00CD5269">
            <w:pPr>
              <w:rPr>
                <w:sz w:val="22"/>
                <w:szCs w:val="22"/>
              </w:rPr>
            </w:pPr>
          </w:p>
        </w:tc>
      </w:tr>
      <w:tr w:rsidR="0070747C" w:rsidRPr="00CD5269" w14:paraId="4DAEA82B" w14:textId="77777777" w:rsidTr="00CD5269">
        <w:tc>
          <w:tcPr>
            <w:tcW w:w="2898" w:type="dxa"/>
          </w:tcPr>
          <w:p w14:paraId="1FCF9704" w14:textId="77777777" w:rsidR="0070747C" w:rsidRDefault="00597A9B" w:rsidP="00CD5269">
            <w:pPr>
              <w:rPr>
                <w:sz w:val="22"/>
                <w:szCs w:val="22"/>
              </w:rPr>
            </w:pPr>
            <w:proofErr w:type="gramStart"/>
            <w:r>
              <w:rPr>
                <w:sz w:val="22"/>
                <w:szCs w:val="22"/>
              </w:rPr>
              <w:t>fanciful</w:t>
            </w:r>
            <w:proofErr w:type="gramEnd"/>
            <w:r w:rsidR="001069B5">
              <w:rPr>
                <w:sz w:val="22"/>
                <w:szCs w:val="22"/>
              </w:rPr>
              <w:t xml:space="preserve"> (adj.)</w:t>
            </w:r>
          </w:p>
        </w:tc>
        <w:tc>
          <w:tcPr>
            <w:tcW w:w="8118" w:type="dxa"/>
          </w:tcPr>
          <w:p w14:paraId="79E12754" w14:textId="77777777" w:rsidR="0070747C" w:rsidRPr="00CD5269" w:rsidRDefault="0070747C" w:rsidP="00CD5269">
            <w:pPr>
              <w:rPr>
                <w:sz w:val="22"/>
                <w:szCs w:val="22"/>
              </w:rPr>
            </w:pPr>
          </w:p>
        </w:tc>
      </w:tr>
      <w:tr w:rsidR="00597A9B" w:rsidRPr="00CD5269" w14:paraId="247CC2D5" w14:textId="77777777" w:rsidTr="00CD5269">
        <w:tc>
          <w:tcPr>
            <w:tcW w:w="2898" w:type="dxa"/>
          </w:tcPr>
          <w:p w14:paraId="40764DC4" w14:textId="77777777" w:rsidR="00597A9B" w:rsidRDefault="00597A9B" w:rsidP="00CD5269">
            <w:pPr>
              <w:rPr>
                <w:sz w:val="22"/>
                <w:szCs w:val="22"/>
              </w:rPr>
            </w:pPr>
            <w:proofErr w:type="gramStart"/>
            <w:r>
              <w:rPr>
                <w:sz w:val="22"/>
                <w:szCs w:val="22"/>
              </w:rPr>
              <w:t>flowery</w:t>
            </w:r>
            <w:proofErr w:type="gramEnd"/>
            <w:r w:rsidR="001069B5">
              <w:rPr>
                <w:sz w:val="22"/>
                <w:szCs w:val="22"/>
              </w:rPr>
              <w:t xml:space="preserve"> (adj.)</w:t>
            </w:r>
          </w:p>
        </w:tc>
        <w:tc>
          <w:tcPr>
            <w:tcW w:w="8118" w:type="dxa"/>
          </w:tcPr>
          <w:p w14:paraId="1592315F" w14:textId="77777777" w:rsidR="00597A9B" w:rsidRPr="00CD5269" w:rsidRDefault="00597A9B" w:rsidP="00CD5269">
            <w:pPr>
              <w:rPr>
                <w:sz w:val="22"/>
                <w:szCs w:val="22"/>
              </w:rPr>
            </w:pPr>
          </w:p>
        </w:tc>
      </w:tr>
      <w:tr w:rsidR="00597A9B" w:rsidRPr="00CD5269" w14:paraId="220A045C" w14:textId="77777777" w:rsidTr="00CD5269">
        <w:tc>
          <w:tcPr>
            <w:tcW w:w="2898" w:type="dxa"/>
          </w:tcPr>
          <w:p w14:paraId="614B3D7E" w14:textId="77777777" w:rsidR="00597A9B" w:rsidRDefault="00597A9B" w:rsidP="00CD5269">
            <w:pPr>
              <w:rPr>
                <w:sz w:val="22"/>
                <w:szCs w:val="22"/>
              </w:rPr>
            </w:pPr>
            <w:proofErr w:type="gramStart"/>
            <w:r>
              <w:rPr>
                <w:sz w:val="22"/>
                <w:szCs w:val="22"/>
              </w:rPr>
              <w:t>figurative</w:t>
            </w:r>
            <w:proofErr w:type="gramEnd"/>
            <w:r w:rsidR="001069B5">
              <w:rPr>
                <w:sz w:val="22"/>
                <w:szCs w:val="22"/>
              </w:rPr>
              <w:t xml:space="preserve"> (adj.)</w:t>
            </w:r>
          </w:p>
        </w:tc>
        <w:tc>
          <w:tcPr>
            <w:tcW w:w="8118" w:type="dxa"/>
          </w:tcPr>
          <w:p w14:paraId="1E82FBFE" w14:textId="77777777" w:rsidR="00597A9B" w:rsidRPr="00CD5269" w:rsidRDefault="00597A9B" w:rsidP="00CD5269">
            <w:pPr>
              <w:rPr>
                <w:sz w:val="22"/>
                <w:szCs w:val="22"/>
              </w:rPr>
            </w:pPr>
          </w:p>
        </w:tc>
      </w:tr>
      <w:tr w:rsidR="00597A9B" w:rsidRPr="00CD5269" w14:paraId="61529900" w14:textId="77777777" w:rsidTr="00CD5269">
        <w:tc>
          <w:tcPr>
            <w:tcW w:w="2898" w:type="dxa"/>
          </w:tcPr>
          <w:p w14:paraId="75560307" w14:textId="77777777" w:rsidR="00597A9B" w:rsidRDefault="00597A9B" w:rsidP="00CD5269">
            <w:pPr>
              <w:rPr>
                <w:sz w:val="22"/>
                <w:szCs w:val="22"/>
              </w:rPr>
            </w:pPr>
            <w:proofErr w:type="gramStart"/>
            <w:r>
              <w:rPr>
                <w:sz w:val="22"/>
                <w:szCs w:val="22"/>
              </w:rPr>
              <w:t>folksy</w:t>
            </w:r>
            <w:proofErr w:type="gramEnd"/>
            <w:r w:rsidR="001069B5">
              <w:rPr>
                <w:sz w:val="22"/>
                <w:szCs w:val="22"/>
              </w:rPr>
              <w:t xml:space="preserve"> (adj.)</w:t>
            </w:r>
          </w:p>
        </w:tc>
        <w:tc>
          <w:tcPr>
            <w:tcW w:w="8118" w:type="dxa"/>
          </w:tcPr>
          <w:p w14:paraId="7FBF19ED" w14:textId="77777777" w:rsidR="00597A9B" w:rsidRPr="00CD5269" w:rsidRDefault="00597A9B" w:rsidP="00CD5269">
            <w:pPr>
              <w:rPr>
                <w:sz w:val="22"/>
                <w:szCs w:val="22"/>
              </w:rPr>
            </w:pPr>
          </w:p>
        </w:tc>
      </w:tr>
      <w:tr w:rsidR="00597A9B" w:rsidRPr="00CD5269" w14:paraId="1C1A8B30" w14:textId="77777777" w:rsidTr="00CD5269">
        <w:tc>
          <w:tcPr>
            <w:tcW w:w="2898" w:type="dxa"/>
          </w:tcPr>
          <w:p w14:paraId="38C4713D" w14:textId="77777777" w:rsidR="00597A9B" w:rsidRDefault="00597A9B" w:rsidP="00CD5269">
            <w:pPr>
              <w:rPr>
                <w:sz w:val="22"/>
                <w:szCs w:val="22"/>
              </w:rPr>
            </w:pPr>
            <w:proofErr w:type="gramStart"/>
            <w:r>
              <w:rPr>
                <w:sz w:val="22"/>
                <w:szCs w:val="22"/>
              </w:rPr>
              <w:t>formal</w:t>
            </w:r>
            <w:proofErr w:type="gramEnd"/>
            <w:r w:rsidR="001069B5">
              <w:rPr>
                <w:sz w:val="22"/>
                <w:szCs w:val="22"/>
              </w:rPr>
              <w:t xml:space="preserve"> (adj.)</w:t>
            </w:r>
          </w:p>
        </w:tc>
        <w:tc>
          <w:tcPr>
            <w:tcW w:w="8118" w:type="dxa"/>
          </w:tcPr>
          <w:p w14:paraId="6338FBA3" w14:textId="77777777" w:rsidR="00597A9B" w:rsidRPr="00CD5269" w:rsidRDefault="00597A9B" w:rsidP="00CD5269">
            <w:pPr>
              <w:rPr>
                <w:sz w:val="22"/>
                <w:szCs w:val="22"/>
              </w:rPr>
            </w:pPr>
          </w:p>
        </w:tc>
      </w:tr>
      <w:tr w:rsidR="00597A9B" w:rsidRPr="00CD5269" w14:paraId="2686D30E" w14:textId="77777777" w:rsidTr="00CD5269">
        <w:tc>
          <w:tcPr>
            <w:tcW w:w="2898" w:type="dxa"/>
          </w:tcPr>
          <w:p w14:paraId="415A644A" w14:textId="77777777" w:rsidR="00597A9B" w:rsidRDefault="00597A9B" w:rsidP="00CD5269">
            <w:pPr>
              <w:rPr>
                <w:sz w:val="22"/>
                <w:szCs w:val="22"/>
              </w:rPr>
            </w:pPr>
            <w:proofErr w:type="gramStart"/>
            <w:r>
              <w:rPr>
                <w:sz w:val="22"/>
                <w:szCs w:val="22"/>
              </w:rPr>
              <w:t>grandiose</w:t>
            </w:r>
            <w:proofErr w:type="gramEnd"/>
            <w:r w:rsidR="001069B5">
              <w:rPr>
                <w:sz w:val="22"/>
                <w:szCs w:val="22"/>
              </w:rPr>
              <w:t xml:space="preserve"> (adj.)</w:t>
            </w:r>
          </w:p>
        </w:tc>
        <w:tc>
          <w:tcPr>
            <w:tcW w:w="8118" w:type="dxa"/>
          </w:tcPr>
          <w:p w14:paraId="43C63908" w14:textId="77777777" w:rsidR="00597A9B" w:rsidRPr="00CD5269" w:rsidRDefault="00597A9B" w:rsidP="00CD5269">
            <w:pPr>
              <w:rPr>
                <w:sz w:val="22"/>
                <w:szCs w:val="22"/>
              </w:rPr>
            </w:pPr>
          </w:p>
        </w:tc>
      </w:tr>
      <w:tr w:rsidR="00597A9B" w:rsidRPr="00CD5269" w14:paraId="7C759B2B" w14:textId="77777777" w:rsidTr="00CD5269">
        <w:tc>
          <w:tcPr>
            <w:tcW w:w="2898" w:type="dxa"/>
          </w:tcPr>
          <w:p w14:paraId="1D5B9030" w14:textId="77777777" w:rsidR="00597A9B" w:rsidRDefault="00597A9B" w:rsidP="00CD5269">
            <w:pPr>
              <w:rPr>
                <w:sz w:val="22"/>
                <w:szCs w:val="22"/>
              </w:rPr>
            </w:pPr>
            <w:proofErr w:type="gramStart"/>
            <w:r>
              <w:rPr>
                <w:sz w:val="22"/>
                <w:szCs w:val="22"/>
              </w:rPr>
              <w:t>hyperbolic</w:t>
            </w:r>
            <w:proofErr w:type="gramEnd"/>
            <w:r w:rsidR="001069B5">
              <w:rPr>
                <w:sz w:val="22"/>
                <w:szCs w:val="22"/>
              </w:rPr>
              <w:t xml:space="preserve"> (adj.)</w:t>
            </w:r>
          </w:p>
        </w:tc>
        <w:tc>
          <w:tcPr>
            <w:tcW w:w="8118" w:type="dxa"/>
          </w:tcPr>
          <w:p w14:paraId="5CB73B95" w14:textId="77777777" w:rsidR="00597A9B" w:rsidRPr="00CD5269" w:rsidRDefault="00597A9B" w:rsidP="00CD5269">
            <w:pPr>
              <w:rPr>
                <w:sz w:val="22"/>
                <w:szCs w:val="22"/>
              </w:rPr>
            </w:pPr>
          </w:p>
        </w:tc>
      </w:tr>
      <w:tr w:rsidR="00597A9B" w:rsidRPr="00CD5269" w14:paraId="58614751" w14:textId="77777777" w:rsidTr="00CD5269">
        <w:tc>
          <w:tcPr>
            <w:tcW w:w="2898" w:type="dxa"/>
          </w:tcPr>
          <w:p w14:paraId="46CEAADF" w14:textId="77777777" w:rsidR="00597A9B" w:rsidRDefault="00597A9B" w:rsidP="00CD5269">
            <w:pPr>
              <w:rPr>
                <w:sz w:val="22"/>
                <w:szCs w:val="22"/>
              </w:rPr>
            </w:pPr>
            <w:proofErr w:type="gramStart"/>
            <w:r>
              <w:rPr>
                <w:sz w:val="22"/>
                <w:szCs w:val="22"/>
              </w:rPr>
              <w:t>idiomatic</w:t>
            </w:r>
            <w:proofErr w:type="gramEnd"/>
            <w:r w:rsidR="001069B5">
              <w:rPr>
                <w:sz w:val="22"/>
                <w:szCs w:val="22"/>
              </w:rPr>
              <w:t xml:space="preserve"> (adj.)</w:t>
            </w:r>
          </w:p>
        </w:tc>
        <w:tc>
          <w:tcPr>
            <w:tcW w:w="8118" w:type="dxa"/>
          </w:tcPr>
          <w:p w14:paraId="017DF65F" w14:textId="77777777" w:rsidR="00597A9B" w:rsidRPr="00CD5269" w:rsidRDefault="00597A9B" w:rsidP="00CD5269">
            <w:pPr>
              <w:rPr>
                <w:sz w:val="22"/>
                <w:szCs w:val="22"/>
              </w:rPr>
            </w:pPr>
          </w:p>
        </w:tc>
      </w:tr>
      <w:tr w:rsidR="00597A9B" w:rsidRPr="00CD5269" w14:paraId="14B853B6" w14:textId="77777777" w:rsidTr="00CD5269">
        <w:tc>
          <w:tcPr>
            <w:tcW w:w="2898" w:type="dxa"/>
          </w:tcPr>
          <w:p w14:paraId="26F9E018" w14:textId="77777777" w:rsidR="00597A9B" w:rsidRDefault="00597A9B" w:rsidP="00CD5269">
            <w:pPr>
              <w:rPr>
                <w:sz w:val="22"/>
                <w:szCs w:val="22"/>
              </w:rPr>
            </w:pPr>
            <w:proofErr w:type="gramStart"/>
            <w:r>
              <w:rPr>
                <w:sz w:val="22"/>
                <w:szCs w:val="22"/>
              </w:rPr>
              <w:t>inflammatory</w:t>
            </w:r>
            <w:proofErr w:type="gramEnd"/>
            <w:r w:rsidR="001069B5">
              <w:rPr>
                <w:sz w:val="22"/>
                <w:szCs w:val="22"/>
              </w:rPr>
              <w:t xml:space="preserve"> (adj.)</w:t>
            </w:r>
          </w:p>
        </w:tc>
        <w:tc>
          <w:tcPr>
            <w:tcW w:w="8118" w:type="dxa"/>
          </w:tcPr>
          <w:p w14:paraId="5B16CCB6" w14:textId="77777777" w:rsidR="00597A9B" w:rsidRPr="00CD5269" w:rsidRDefault="00597A9B" w:rsidP="00CD5269">
            <w:pPr>
              <w:rPr>
                <w:sz w:val="22"/>
                <w:szCs w:val="22"/>
              </w:rPr>
            </w:pPr>
          </w:p>
        </w:tc>
      </w:tr>
      <w:tr w:rsidR="00597A9B" w:rsidRPr="00CD5269" w14:paraId="290C1FD0" w14:textId="77777777" w:rsidTr="00CD5269">
        <w:tc>
          <w:tcPr>
            <w:tcW w:w="2898" w:type="dxa"/>
          </w:tcPr>
          <w:p w14:paraId="7E702EAD" w14:textId="77777777" w:rsidR="00597A9B" w:rsidRDefault="00597A9B" w:rsidP="00CD5269">
            <w:pPr>
              <w:rPr>
                <w:sz w:val="22"/>
                <w:szCs w:val="22"/>
              </w:rPr>
            </w:pPr>
            <w:proofErr w:type="gramStart"/>
            <w:r>
              <w:rPr>
                <w:sz w:val="22"/>
                <w:szCs w:val="22"/>
              </w:rPr>
              <w:t>inflated</w:t>
            </w:r>
            <w:proofErr w:type="gramEnd"/>
            <w:r w:rsidR="001069B5">
              <w:rPr>
                <w:sz w:val="22"/>
                <w:szCs w:val="22"/>
              </w:rPr>
              <w:t xml:space="preserve"> (adj.)</w:t>
            </w:r>
          </w:p>
        </w:tc>
        <w:tc>
          <w:tcPr>
            <w:tcW w:w="8118" w:type="dxa"/>
          </w:tcPr>
          <w:p w14:paraId="30BBA094" w14:textId="77777777" w:rsidR="00597A9B" w:rsidRPr="00CD5269" w:rsidRDefault="00597A9B" w:rsidP="00CD5269">
            <w:pPr>
              <w:rPr>
                <w:sz w:val="22"/>
                <w:szCs w:val="22"/>
              </w:rPr>
            </w:pPr>
          </w:p>
        </w:tc>
      </w:tr>
      <w:tr w:rsidR="00597A9B" w:rsidRPr="00CD5269" w14:paraId="341B848A" w14:textId="77777777" w:rsidTr="00CD5269">
        <w:tc>
          <w:tcPr>
            <w:tcW w:w="2898" w:type="dxa"/>
          </w:tcPr>
          <w:p w14:paraId="512D446E" w14:textId="77777777" w:rsidR="00597A9B" w:rsidRDefault="00597A9B" w:rsidP="00CD5269">
            <w:pPr>
              <w:rPr>
                <w:sz w:val="22"/>
                <w:szCs w:val="22"/>
              </w:rPr>
            </w:pPr>
            <w:proofErr w:type="gramStart"/>
            <w:r>
              <w:rPr>
                <w:sz w:val="22"/>
                <w:szCs w:val="22"/>
              </w:rPr>
              <w:t>informal</w:t>
            </w:r>
            <w:proofErr w:type="gramEnd"/>
            <w:r w:rsidR="001069B5">
              <w:rPr>
                <w:sz w:val="22"/>
                <w:szCs w:val="22"/>
              </w:rPr>
              <w:t xml:space="preserve"> (adj.)</w:t>
            </w:r>
          </w:p>
        </w:tc>
        <w:tc>
          <w:tcPr>
            <w:tcW w:w="8118" w:type="dxa"/>
          </w:tcPr>
          <w:p w14:paraId="50A70FF2" w14:textId="77777777" w:rsidR="00597A9B" w:rsidRPr="00CD5269" w:rsidRDefault="00597A9B" w:rsidP="00CD5269">
            <w:pPr>
              <w:rPr>
                <w:sz w:val="22"/>
                <w:szCs w:val="22"/>
              </w:rPr>
            </w:pPr>
          </w:p>
        </w:tc>
      </w:tr>
      <w:tr w:rsidR="00597A9B" w:rsidRPr="00CD5269" w14:paraId="2549C652" w14:textId="77777777" w:rsidTr="00CD5269">
        <w:tc>
          <w:tcPr>
            <w:tcW w:w="2898" w:type="dxa"/>
          </w:tcPr>
          <w:p w14:paraId="1EB882DE" w14:textId="77777777" w:rsidR="00597A9B" w:rsidRDefault="00597A9B" w:rsidP="00CD5269">
            <w:pPr>
              <w:rPr>
                <w:sz w:val="22"/>
                <w:szCs w:val="22"/>
              </w:rPr>
            </w:pPr>
            <w:proofErr w:type="gramStart"/>
            <w:r>
              <w:rPr>
                <w:sz w:val="22"/>
                <w:szCs w:val="22"/>
              </w:rPr>
              <w:t>insincere</w:t>
            </w:r>
            <w:proofErr w:type="gramEnd"/>
            <w:r w:rsidR="001069B5">
              <w:rPr>
                <w:sz w:val="22"/>
                <w:szCs w:val="22"/>
              </w:rPr>
              <w:t xml:space="preserve"> (adj.)</w:t>
            </w:r>
          </w:p>
        </w:tc>
        <w:tc>
          <w:tcPr>
            <w:tcW w:w="8118" w:type="dxa"/>
          </w:tcPr>
          <w:p w14:paraId="2781453C" w14:textId="77777777" w:rsidR="00597A9B" w:rsidRPr="00CD5269" w:rsidRDefault="00597A9B" w:rsidP="00CD5269">
            <w:pPr>
              <w:rPr>
                <w:sz w:val="22"/>
                <w:szCs w:val="22"/>
              </w:rPr>
            </w:pPr>
          </w:p>
        </w:tc>
      </w:tr>
      <w:tr w:rsidR="0070747C" w:rsidRPr="00CD5269" w14:paraId="4A2FA1EB" w14:textId="77777777" w:rsidTr="00CD5269">
        <w:tc>
          <w:tcPr>
            <w:tcW w:w="2898" w:type="dxa"/>
          </w:tcPr>
          <w:p w14:paraId="1A4A021F" w14:textId="77777777" w:rsidR="0070747C" w:rsidRDefault="00597A9B" w:rsidP="00CD5269">
            <w:pPr>
              <w:rPr>
                <w:sz w:val="22"/>
                <w:szCs w:val="22"/>
              </w:rPr>
            </w:pPr>
            <w:proofErr w:type="gramStart"/>
            <w:r>
              <w:rPr>
                <w:sz w:val="22"/>
                <w:szCs w:val="22"/>
              </w:rPr>
              <w:t>jargon</w:t>
            </w:r>
            <w:proofErr w:type="gramEnd"/>
            <w:r w:rsidR="001069B5">
              <w:rPr>
                <w:sz w:val="22"/>
                <w:szCs w:val="22"/>
              </w:rPr>
              <w:t xml:space="preserve"> (adj.)</w:t>
            </w:r>
          </w:p>
        </w:tc>
        <w:tc>
          <w:tcPr>
            <w:tcW w:w="8118" w:type="dxa"/>
          </w:tcPr>
          <w:p w14:paraId="244019EF" w14:textId="77777777" w:rsidR="0070747C" w:rsidRPr="00CD5269" w:rsidRDefault="0070747C" w:rsidP="00CD5269">
            <w:pPr>
              <w:rPr>
                <w:sz w:val="22"/>
                <w:szCs w:val="22"/>
              </w:rPr>
            </w:pPr>
          </w:p>
        </w:tc>
      </w:tr>
      <w:tr w:rsidR="00597A9B" w:rsidRPr="00CD5269" w14:paraId="6A9E696B" w14:textId="77777777" w:rsidTr="00CD5269">
        <w:tc>
          <w:tcPr>
            <w:tcW w:w="2898" w:type="dxa"/>
          </w:tcPr>
          <w:p w14:paraId="206381C6" w14:textId="77777777" w:rsidR="00597A9B" w:rsidRDefault="00597A9B" w:rsidP="00CD5269">
            <w:pPr>
              <w:rPr>
                <w:sz w:val="22"/>
                <w:szCs w:val="22"/>
              </w:rPr>
            </w:pPr>
            <w:proofErr w:type="gramStart"/>
            <w:r>
              <w:rPr>
                <w:sz w:val="22"/>
                <w:szCs w:val="22"/>
              </w:rPr>
              <w:t>learned</w:t>
            </w:r>
            <w:proofErr w:type="gramEnd"/>
            <w:r w:rsidR="001069B5">
              <w:rPr>
                <w:sz w:val="22"/>
                <w:szCs w:val="22"/>
              </w:rPr>
              <w:t xml:space="preserve"> (adj.)</w:t>
            </w:r>
          </w:p>
        </w:tc>
        <w:tc>
          <w:tcPr>
            <w:tcW w:w="8118" w:type="dxa"/>
          </w:tcPr>
          <w:p w14:paraId="247654C2" w14:textId="77777777" w:rsidR="00597A9B" w:rsidRPr="00CD5269" w:rsidRDefault="00597A9B" w:rsidP="00CD5269">
            <w:pPr>
              <w:rPr>
                <w:sz w:val="22"/>
                <w:szCs w:val="22"/>
              </w:rPr>
            </w:pPr>
          </w:p>
        </w:tc>
      </w:tr>
      <w:tr w:rsidR="00597A9B" w:rsidRPr="00CD5269" w14:paraId="625AE287" w14:textId="77777777" w:rsidTr="00CD5269">
        <w:tc>
          <w:tcPr>
            <w:tcW w:w="2898" w:type="dxa"/>
          </w:tcPr>
          <w:p w14:paraId="5A3F30FF" w14:textId="77777777" w:rsidR="00597A9B" w:rsidRDefault="00597A9B" w:rsidP="00CD5269">
            <w:pPr>
              <w:rPr>
                <w:sz w:val="22"/>
                <w:szCs w:val="22"/>
              </w:rPr>
            </w:pPr>
            <w:proofErr w:type="gramStart"/>
            <w:r>
              <w:rPr>
                <w:sz w:val="22"/>
                <w:szCs w:val="22"/>
              </w:rPr>
              <w:t>loaded</w:t>
            </w:r>
            <w:proofErr w:type="gramEnd"/>
            <w:r w:rsidR="001069B5">
              <w:rPr>
                <w:sz w:val="22"/>
                <w:szCs w:val="22"/>
              </w:rPr>
              <w:t xml:space="preserve"> (adj.)</w:t>
            </w:r>
          </w:p>
        </w:tc>
        <w:tc>
          <w:tcPr>
            <w:tcW w:w="8118" w:type="dxa"/>
          </w:tcPr>
          <w:p w14:paraId="45477B88" w14:textId="77777777" w:rsidR="00597A9B" w:rsidRPr="00CD5269" w:rsidRDefault="00597A9B" w:rsidP="00CD5269">
            <w:pPr>
              <w:rPr>
                <w:sz w:val="22"/>
                <w:szCs w:val="22"/>
              </w:rPr>
            </w:pPr>
          </w:p>
        </w:tc>
      </w:tr>
      <w:tr w:rsidR="00597A9B" w:rsidRPr="00CD5269" w14:paraId="7B2DC1F1" w14:textId="77777777" w:rsidTr="00CD5269">
        <w:tc>
          <w:tcPr>
            <w:tcW w:w="2898" w:type="dxa"/>
          </w:tcPr>
          <w:p w14:paraId="53B131E1" w14:textId="77777777" w:rsidR="00597A9B" w:rsidRDefault="00597A9B" w:rsidP="00CD5269">
            <w:pPr>
              <w:rPr>
                <w:sz w:val="22"/>
                <w:szCs w:val="22"/>
              </w:rPr>
            </w:pPr>
            <w:proofErr w:type="gramStart"/>
            <w:r>
              <w:rPr>
                <w:sz w:val="22"/>
                <w:szCs w:val="22"/>
              </w:rPr>
              <w:t>lyrical</w:t>
            </w:r>
            <w:proofErr w:type="gramEnd"/>
            <w:r w:rsidR="001069B5">
              <w:rPr>
                <w:sz w:val="22"/>
                <w:szCs w:val="22"/>
              </w:rPr>
              <w:t xml:space="preserve"> (adj.)</w:t>
            </w:r>
          </w:p>
        </w:tc>
        <w:tc>
          <w:tcPr>
            <w:tcW w:w="8118" w:type="dxa"/>
          </w:tcPr>
          <w:p w14:paraId="4FD3609A" w14:textId="77777777" w:rsidR="00597A9B" w:rsidRPr="00CD5269" w:rsidRDefault="00597A9B" w:rsidP="00CD5269">
            <w:pPr>
              <w:rPr>
                <w:sz w:val="22"/>
                <w:szCs w:val="22"/>
              </w:rPr>
            </w:pPr>
          </w:p>
        </w:tc>
      </w:tr>
      <w:tr w:rsidR="00597A9B" w:rsidRPr="00CD5269" w14:paraId="0668C87E" w14:textId="77777777" w:rsidTr="00CD5269">
        <w:tc>
          <w:tcPr>
            <w:tcW w:w="2898" w:type="dxa"/>
          </w:tcPr>
          <w:p w14:paraId="25763E20" w14:textId="77777777" w:rsidR="00597A9B" w:rsidRDefault="00597A9B" w:rsidP="00CD5269">
            <w:pPr>
              <w:rPr>
                <w:sz w:val="22"/>
                <w:szCs w:val="22"/>
              </w:rPr>
            </w:pPr>
            <w:proofErr w:type="gramStart"/>
            <w:r>
              <w:rPr>
                <w:sz w:val="22"/>
                <w:szCs w:val="22"/>
              </w:rPr>
              <w:t>melodious</w:t>
            </w:r>
            <w:proofErr w:type="gramEnd"/>
            <w:r w:rsidR="001069B5">
              <w:rPr>
                <w:sz w:val="22"/>
                <w:szCs w:val="22"/>
              </w:rPr>
              <w:t xml:space="preserve"> (adj.)</w:t>
            </w:r>
          </w:p>
        </w:tc>
        <w:tc>
          <w:tcPr>
            <w:tcW w:w="8118" w:type="dxa"/>
          </w:tcPr>
          <w:p w14:paraId="443A29F7" w14:textId="77777777" w:rsidR="00597A9B" w:rsidRPr="00CD5269" w:rsidRDefault="00597A9B" w:rsidP="00CD5269">
            <w:pPr>
              <w:rPr>
                <w:sz w:val="22"/>
                <w:szCs w:val="22"/>
              </w:rPr>
            </w:pPr>
          </w:p>
        </w:tc>
      </w:tr>
      <w:tr w:rsidR="00597A9B" w:rsidRPr="00CD5269" w14:paraId="091DD879" w14:textId="77777777" w:rsidTr="00CD5269">
        <w:tc>
          <w:tcPr>
            <w:tcW w:w="2898" w:type="dxa"/>
          </w:tcPr>
          <w:p w14:paraId="7CE0427E" w14:textId="77777777" w:rsidR="00597A9B" w:rsidRDefault="00597A9B" w:rsidP="00CD5269">
            <w:pPr>
              <w:rPr>
                <w:sz w:val="22"/>
                <w:szCs w:val="22"/>
              </w:rPr>
            </w:pPr>
            <w:proofErr w:type="gramStart"/>
            <w:r>
              <w:rPr>
                <w:sz w:val="22"/>
                <w:szCs w:val="22"/>
              </w:rPr>
              <w:t>monosyllabic</w:t>
            </w:r>
            <w:proofErr w:type="gramEnd"/>
            <w:r w:rsidR="001069B5">
              <w:rPr>
                <w:sz w:val="22"/>
                <w:szCs w:val="22"/>
              </w:rPr>
              <w:t xml:space="preserve"> (adj.)</w:t>
            </w:r>
          </w:p>
        </w:tc>
        <w:tc>
          <w:tcPr>
            <w:tcW w:w="8118" w:type="dxa"/>
          </w:tcPr>
          <w:p w14:paraId="4263C8DF" w14:textId="77777777" w:rsidR="00597A9B" w:rsidRPr="00CD5269" w:rsidRDefault="00597A9B" w:rsidP="00CD5269">
            <w:pPr>
              <w:rPr>
                <w:sz w:val="22"/>
                <w:szCs w:val="22"/>
              </w:rPr>
            </w:pPr>
          </w:p>
        </w:tc>
      </w:tr>
      <w:tr w:rsidR="00597A9B" w:rsidRPr="00CD5269" w14:paraId="5365F4B4" w14:textId="77777777" w:rsidTr="00CD5269">
        <w:tc>
          <w:tcPr>
            <w:tcW w:w="2898" w:type="dxa"/>
          </w:tcPr>
          <w:p w14:paraId="59065C0B" w14:textId="77777777" w:rsidR="00597A9B" w:rsidRDefault="00597A9B" w:rsidP="00CD5269">
            <w:pPr>
              <w:rPr>
                <w:sz w:val="22"/>
                <w:szCs w:val="22"/>
              </w:rPr>
            </w:pPr>
            <w:proofErr w:type="gramStart"/>
            <w:r>
              <w:rPr>
                <w:sz w:val="22"/>
                <w:szCs w:val="22"/>
              </w:rPr>
              <w:t>nostalgic</w:t>
            </w:r>
            <w:proofErr w:type="gramEnd"/>
            <w:r w:rsidR="001069B5">
              <w:rPr>
                <w:sz w:val="22"/>
                <w:szCs w:val="22"/>
              </w:rPr>
              <w:t xml:space="preserve"> (adj.)</w:t>
            </w:r>
          </w:p>
        </w:tc>
        <w:tc>
          <w:tcPr>
            <w:tcW w:w="8118" w:type="dxa"/>
          </w:tcPr>
          <w:p w14:paraId="6405F3C7" w14:textId="77777777" w:rsidR="00597A9B" w:rsidRPr="00CD5269" w:rsidRDefault="00597A9B" w:rsidP="00CD5269">
            <w:pPr>
              <w:rPr>
                <w:sz w:val="22"/>
                <w:szCs w:val="22"/>
              </w:rPr>
            </w:pPr>
          </w:p>
        </w:tc>
      </w:tr>
      <w:tr w:rsidR="00597A9B" w:rsidRPr="00CD5269" w14:paraId="5F661F85" w14:textId="77777777" w:rsidTr="00CD5269">
        <w:tc>
          <w:tcPr>
            <w:tcW w:w="2898" w:type="dxa"/>
          </w:tcPr>
          <w:p w14:paraId="09698E50" w14:textId="77777777" w:rsidR="00597A9B" w:rsidRDefault="00597A9B" w:rsidP="00CD5269">
            <w:pPr>
              <w:rPr>
                <w:sz w:val="22"/>
                <w:szCs w:val="22"/>
              </w:rPr>
            </w:pPr>
            <w:proofErr w:type="gramStart"/>
            <w:r>
              <w:rPr>
                <w:sz w:val="22"/>
                <w:szCs w:val="22"/>
              </w:rPr>
              <w:t>obscene</w:t>
            </w:r>
            <w:proofErr w:type="gramEnd"/>
            <w:r w:rsidR="001069B5">
              <w:rPr>
                <w:sz w:val="22"/>
                <w:szCs w:val="22"/>
              </w:rPr>
              <w:t xml:space="preserve"> (adj.)</w:t>
            </w:r>
          </w:p>
        </w:tc>
        <w:tc>
          <w:tcPr>
            <w:tcW w:w="8118" w:type="dxa"/>
          </w:tcPr>
          <w:p w14:paraId="31853C46" w14:textId="77777777" w:rsidR="00597A9B" w:rsidRPr="00CD5269" w:rsidRDefault="00597A9B" w:rsidP="00CD5269">
            <w:pPr>
              <w:rPr>
                <w:sz w:val="22"/>
                <w:szCs w:val="22"/>
              </w:rPr>
            </w:pPr>
          </w:p>
        </w:tc>
      </w:tr>
      <w:tr w:rsidR="00597A9B" w:rsidRPr="00CD5269" w14:paraId="27B129E3" w14:textId="77777777" w:rsidTr="00CD5269">
        <w:tc>
          <w:tcPr>
            <w:tcW w:w="2898" w:type="dxa"/>
          </w:tcPr>
          <w:p w14:paraId="6BD42634" w14:textId="77777777" w:rsidR="00597A9B" w:rsidRDefault="00597A9B" w:rsidP="00CD5269">
            <w:pPr>
              <w:rPr>
                <w:sz w:val="22"/>
                <w:szCs w:val="22"/>
              </w:rPr>
            </w:pPr>
            <w:proofErr w:type="gramStart"/>
            <w:r>
              <w:rPr>
                <w:sz w:val="22"/>
                <w:szCs w:val="22"/>
              </w:rPr>
              <w:t>obscure</w:t>
            </w:r>
            <w:proofErr w:type="gramEnd"/>
            <w:r w:rsidR="001069B5">
              <w:rPr>
                <w:sz w:val="22"/>
                <w:szCs w:val="22"/>
              </w:rPr>
              <w:t xml:space="preserve"> (adj.)</w:t>
            </w:r>
          </w:p>
        </w:tc>
        <w:tc>
          <w:tcPr>
            <w:tcW w:w="8118" w:type="dxa"/>
          </w:tcPr>
          <w:p w14:paraId="44CA8084" w14:textId="77777777" w:rsidR="00597A9B" w:rsidRPr="00CD5269" w:rsidRDefault="00597A9B" w:rsidP="00CD5269">
            <w:pPr>
              <w:rPr>
                <w:sz w:val="22"/>
                <w:szCs w:val="22"/>
              </w:rPr>
            </w:pPr>
          </w:p>
        </w:tc>
      </w:tr>
      <w:tr w:rsidR="00597A9B" w:rsidRPr="00CD5269" w14:paraId="418C5277" w14:textId="77777777" w:rsidTr="00CD5269">
        <w:tc>
          <w:tcPr>
            <w:tcW w:w="2898" w:type="dxa"/>
          </w:tcPr>
          <w:p w14:paraId="52A0AC73" w14:textId="77777777" w:rsidR="00597A9B" w:rsidRDefault="00597A9B" w:rsidP="00CD5269">
            <w:pPr>
              <w:rPr>
                <w:sz w:val="22"/>
                <w:szCs w:val="22"/>
              </w:rPr>
            </w:pPr>
            <w:proofErr w:type="gramStart"/>
            <w:r>
              <w:rPr>
                <w:sz w:val="22"/>
                <w:szCs w:val="22"/>
              </w:rPr>
              <w:t>offensive</w:t>
            </w:r>
            <w:proofErr w:type="gramEnd"/>
            <w:r w:rsidR="001069B5">
              <w:rPr>
                <w:sz w:val="22"/>
                <w:szCs w:val="22"/>
              </w:rPr>
              <w:t xml:space="preserve"> (adj.)</w:t>
            </w:r>
          </w:p>
        </w:tc>
        <w:tc>
          <w:tcPr>
            <w:tcW w:w="8118" w:type="dxa"/>
          </w:tcPr>
          <w:p w14:paraId="7904A073" w14:textId="77777777" w:rsidR="00597A9B" w:rsidRPr="00CD5269" w:rsidRDefault="00597A9B" w:rsidP="00CD5269">
            <w:pPr>
              <w:rPr>
                <w:sz w:val="22"/>
                <w:szCs w:val="22"/>
              </w:rPr>
            </w:pPr>
          </w:p>
        </w:tc>
      </w:tr>
      <w:tr w:rsidR="00597A9B" w:rsidRPr="00CD5269" w14:paraId="36CC55C1" w14:textId="77777777" w:rsidTr="00CD5269">
        <w:tc>
          <w:tcPr>
            <w:tcW w:w="2898" w:type="dxa"/>
          </w:tcPr>
          <w:p w14:paraId="3F446E48" w14:textId="77777777" w:rsidR="00597A9B" w:rsidRDefault="00597A9B" w:rsidP="00CD5269">
            <w:pPr>
              <w:rPr>
                <w:sz w:val="22"/>
                <w:szCs w:val="22"/>
              </w:rPr>
            </w:pPr>
            <w:proofErr w:type="gramStart"/>
            <w:r>
              <w:rPr>
                <w:sz w:val="22"/>
                <w:szCs w:val="22"/>
              </w:rPr>
              <w:t>ordinary</w:t>
            </w:r>
            <w:proofErr w:type="gramEnd"/>
            <w:r w:rsidR="001069B5">
              <w:rPr>
                <w:sz w:val="22"/>
                <w:szCs w:val="22"/>
              </w:rPr>
              <w:t xml:space="preserve"> (adj.)</w:t>
            </w:r>
          </w:p>
        </w:tc>
        <w:tc>
          <w:tcPr>
            <w:tcW w:w="8118" w:type="dxa"/>
          </w:tcPr>
          <w:p w14:paraId="3F478BD6" w14:textId="77777777" w:rsidR="00597A9B" w:rsidRPr="00CD5269" w:rsidRDefault="00597A9B" w:rsidP="00CD5269">
            <w:pPr>
              <w:rPr>
                <w:sz w:val="22"/>
                <w:szCs w:val="22"/>
              </w:rPr>
            </w:pPr>
          </w:p>
        </w:tc>
      </w:tr>
      <w:tr w:rsidR="00597A9B" w:rsidRPr="00CD5269" w14:paraId="5B5FA024" w14:textId="77777777" w:rsidTr="00CD5269">
        <w:tc>
          <w:tcPr>
            <w:tcW w:w="2898" w:type="dxa"/>
          </w:tcPr>
          <w:p w14:paraId="58028BC1" w14:textId="77777777" w:rsidR="00597A9B" w:rsidRDefault="00597A9B" w:rsidP="00CD5269">
            <w:pPr>
              <w:rPr>
                <w:sz w:val="22"/>
                <w:szCs w:val="22"/>
              </w:rPr>
            </w:pPr>
            <w:proofErr w:type="gramStart"/>
            <w:r>
              <w:rPr>
                <w:sz w:val="22"/>
                <w:szCs w:val="22"/>
              </w:rPr>
              <w:t>ornate</w:t>
            </w:r>
            <w:proofErr w:type="gramEnd"/>
            <w:r w:rsidR="001069B5">
              <w:rPr>
                <w:sz w:val="22"/>
                <w:szCs w:val="22"/>
              </w:rPr>
              <w:t xml:space="preserve"> (adj.)</w:t>
            </w:r>
          </w:p>
        </w:tc>
        <w:tc>
          <w:tcPr>
            <w:tcW w:w="8118" w:type="dxa"/>
          </w:tcPr>
          <w:p w14:paraId="74B83F41" w14:textId="77777777" w:rsidR="00597A9B" w:rsidRPr="00CD5269" w:rsidRDefault="00597A9B" w:rsidP="00CD5269">
            <w:pPr>
              <w:rPr>
                <w:sz w:val="22"/>
                <w:szCs w:val="22"/>
              </w:rPr>
            </w:pPr>
          </w:p>
        </w:tc>
      </w:tr>
      <w:tr w:rsidR="00597A9B" w:rsidRPr="00CD5269" w14:paraId="6BCFA9C9" w14:textId="77777777" w:rsidTr="00CD5269">
        <w:tc>
          <w:tcPr>
            <w:tcW w:w="2898" w:type="dxa"/>
          </w:tcPr>
          <w:p w14:paraId="7E8F64E8" w14:textId="77777777" w:rsidR="00597A9B" w:rsidRDefault="00597A9B" w:rsidP="00CD5269">
            <w:pPr>
              <w:rPr>
                <w:sz w:val="22"/>
                <w:szCs w:val="22"/>
              </w:rPr>
            </w:pPr>
            <w:proofErr w:type="gramStart"/>
            <w:r>
              <w:rPr>
                <w:sz w:val="22"/>
                <w:szCs w:val="22"/>
              </w:rPr>
              <w:t>passionate</w:t>
            </w:r>
            <w:proofErr w:type="gramEnd"/>
            <w:r w:rsidR="001069B5">
              <w:rPr>
                <w:sz w:val="22"/>
                <w:szCs w:val="22"/>
              </w:rPr>
              <w:t xml:space="preserve"> (adj.)</w:t>
            </w:r>
          </w:p>
        </w:tc>
        <w:tc>
          <w:tcPr>
            <w:tcW w:w="8118" w:type="dxa"/>
          </w:tcPr>
          <w:p w14:paraId="5E1F24B2" w14:textId="77777777" w:rsidR="00597A9B" w:rsidRPr="00CD5269" w:rsidRDefault="00597A9B" w:rsidP="00CD5269">
            <w:pPr>
              <w:rPr>
                <w:sz w:val="22"/>
                <w:szCs w:val="22"/>
              </w:rPr>
            </w:pPr>
          </w:p>
        </w:tc>
      </w:tr>
      <w:tr w:rsidR="00597A9B" w:rsidRPr="00CD5269" w14:paraId="2718B13A" w14:textId="77777777" w:rsidTr="00CD5269">
        <w:tc>
          <w:tcPr>
            <w:tcW w:w="2898" w:type="dxa"/>
          </w:tcPr>
          <w:p w14:paraId="18B17E28" w14:textId="77777777" w:rsidR="00597A9B" w:rsidRDefault="00597A9B" w:rsidP="00CD5269">
            <w:pPr>
              <w:rPr>
                <w:sz w:val="22"/>
                <w:szCs w:val="22"/>
              </w:rPr>
            </w:pPr>
            <w:proofErr w:type="gramStart"/>
            <w:r>
              <w:rPr>
                <w:sz w:val="22"/>
                <w:szCs w:val="22"/>
              </w:rPr>
              <w:t>patriotic</w:t>
            </w:r>
            <w:proofErr w:type="gramEnd"/>
            <w:r w:rsidR="001069B5">
              <w:rPr>
                <w:sz w:val="22"/>
                <w:szCs w:val="22"/>
              </w:rPr>
              <w:t xml:space="preserve"> (adj.)</w:t>
            </w:r>
          </w:p>
        </w:tc>
        <w:tc>
          <w:tcPr>
            <w:tcW w:w="8118" w:type="dxa"/>
          </w:tcPr>
          <w:p w14:paraId="6C417B00" w14:textId="77777777" w:rsidR="00597A9B" w:rsidRPr="00CD5269" w:rsidRDefault="00597A9B" w:rsidP="00CD5269">
            <w:pPr>
              <w:rPr>
                <w:sz w:val="22"/>
                <w:szCs w:val="22"/>
              </w:rPr>
            </w:pPr>
          </w:p>
        </w:tc>
      </w:tr>
      <w:tr w:rsidR="0070747C" w:rsidRPr="00CD5269" w14:paraId="6FFE9105" w14:textId="77777777" w:rsidTr="00CD5269">
        <w:tc>
          <w:tcPr>
            <w:tcW w:w="2898" w:type="dxa"/>
          </w:tcPr>
          <w:p w14:paraId="7953CC38" w14:textId="77777777" w:rsidR="0070747C" w:rsidRDefault="00597A9B" w:rsidP="00CD5269">
            <w:pPr>
              <w:rPr>
                <w:sz w:val="22"/>
                <w:szCs w:val="22"/>
              </w:rPr>
            </w:pPr>
            <w:proofErr w:type="gramStart"/>
            <w:r>
              <w:rPr>
                <w:sz w:val="22"/>
                <w:szCs w:val="22"/>
              </w:rPr>
              <w:t>pedantic</w:t>
            </w:r>
            <w:proofErr w:type="gramEnd"/>
            <w:r w:rsidR="001069B5">
              <w:rPr>
                <w:sz w:val="22"/>
                <w:szCs w:val="22"/>
              </w:rPr>
              <w:t xml:space="preserve"> (adj.)</w:t>
            </w:r>
          </w:p>
        </w:tc>
        <w:tc>
          <w:tcPr>
            <w:tcW w:w="8118" w:type="dxa"/>
          </w:tcPr>
          <w:p w14:paraId="1ECE6B7E" w14:textId="77777777" w:rsidR="0070747C" w:rsidRPr="00CD5269" w:rsidRDefault="0070747C" w:rsidP="00CD5269">
            <w:pPr>
              <w:rPr>
                <w:sz w:val="22"/>
                <w:szCs w:val="22"/>
              </w:rPr>
            </w:pPr>
          </w:p>
        </w:tc>
      </w:tr>
      <w:tr w:rsidR="00597A9B" w:rsidRPr="00CD5269" w14:paraId="14358E75" w14:textId="77777777" w:rsidTr="00CD5269">
        <w:tc>
          <w:tcPr>
            <w:tcW w:w="2898" w:type="dxa"/>
          </w:tcPr>
          <w:p w14:paraId="140E5B44" w14:textId="77777777" w:rsidR="00597A9B" w:rsidRDefault="00597A9B" w:rsidP="00CD5269">
            <w:pPr>
              <w:rPr>
                <w:sz w:val="22"/>
                <w:szCs w:val="22"/>
              </w:rPr>
            </w:pPr>
            <w:proofErr w:type="gramStart"/>
            <w:r>
              <w:rPr>
                <w:sz w:val="22"/>
                <w:szCs w:val="22"/>
              </w:rPr>
              <w:t>picturesque</w:t>
            </w:r>
            <w:proofErr w:type="gramEnd"/>
            <w:r w:rsidR="001069B5">
              <w:rPr>
                <w:sz w:val="22"/>
                <w:szCs w:val="22"/>
              </w:rPr>
              <w:t xml:space="preserve"> (adj.)</w:t>
            </w:r>
          </w:p>
        </w:tc>
        <w:tc>
          <w:tcPr>
            <w:tcW w:w="8118" w:type="dxa"/>
          </w:tcPr>
          <w:p w14:paraId="05CFE94B" w14:textId="77777777" w:rsidR="00597A9B" w:rsidRPr="00CD5269" w:rsidRDefault="00597A9B" w:rsidP="00CD5269">
            <w:pPr>
              <w:rPr>
                <w:sz w:val="22"/>
                <w:szCs w:val="22"/>
              </w:rPr>
            </w:pPr>
          </w:p>
        </w:tc>
      </w:tr>
      <w:tr w:rsidR="00597A9B" w:rsidRPr="00CD5269" w14:paraId="6BC24C8B" w14:textId="77777777" w:rsidTr="00CD5269">
        <w:tc>
          <w:tcPr>
            <w:tcW w:w="2898" w:type="dxa"/>
          </w:tcPr>
          <w:p w14:paraId="65A6D86C" w14:textId="77777777" w:rsidR="00597A9B" w:rsidRDefault="00597A9B" w:rsidP="00CD5269">
            <w:pPr>
              <w:rPr>
                <w:sz w:val="22"/>
                <w:szCs w:val="22"/>
              </w:rPr>
            </w:pPr>
            <w:proofErr w:type="gramStart"/>
            <w:r>
              <w:rPr>
                <w:sz w:val="22"/>
                <w:szCs w:val="22"/>
              </w:rPr>
              <w:t>plain</w:t>
            </w:r>
            <w:proofErr w:type="gramEnd"/>
            <w:r w:rsidR="001069B5">
              <w:rPr>
                <w:sz w:val="22"/>
                <w:szCs w:val="22"/>
              </w:rPr>
              <w:t xml:space="preserve"> (adj.)</w:t>
            </w:r>
          </w:p>
        </w:tc>
        <w:tc>
          <w:tcPr>
            <w:tcW w:w="8118" w:type="dxa"/>
          </w:tcPr>
          <w:p w14:paraId="4CC990BC" w14:textId="77777777" w:rsidR="00597A9B" w:rsidRPr="00CD5269" w:rsidRDefault="00597A9B" w:rsidP="00CD5269">
            <w:pPr>
              <w:rPr>
                <w:sz w:val="22"/>
                <w:szCs w:val="22"/>
              </w:rPr>
            </w:pPr>
          </w:p>
        </w:tc>
      </w:tr>
      <w:tr w:rsidR="00597A9B" w:rsidRPr="00CD5269" w14:paraId="40FAE812" w14:textId="77777777" w:rsidTr="00CD5269">
        <w:tc>
          <w:tcPr>
            <w:tcW w:w="2898" w:type="dxa"/>
          </w:tcPr>
          <w:p w14:paraId="17FF5EF1" w14:textId="77777777" w:rsidR="00597A9B" w:rsidRDefault="00597A9B" w:rsidP="00CD5269">
            <w:pPr>
              <w:rPr>
                <w:sz w:val="22"/>
                <w:szCs w:val="22"/>
              </w:rPr>
            </w:pPr>
            <w:proofErr w:type="gramStart"/>
            <w:r>
              <w:rPr>
                <w:sz w:val="22"/>
                <w:szCs w:val="22"/>
              </w:rPr>
              <w:t>poetic</w:t>
            </w:r>
            <w:proofErr w:type="gramEnd"/>
            <w:r w:rsidR="001069B5">
              <w:rPr>
                <w:sz w:val="22"/>
                <w:szCs w:val="22"/>
              </w:rPr>
              <w:t xml:space="preserve"> (adj.)</w:t>
            </w:r>
          </w:p>
        </w:tc>
        <w:tc>
          <w:tcPr>
            <w:tcW w:w="8118" w:type="dxa"/>
          </w:tcPr>
          <w:p w14:paraId="3AEA1380" w14:textId="77777777" w:rsidR="00597A9B" w:rsidRPr="00CD5269" w:rsidRDefault="00597A9B" w:rsidP="00CD5269">
            <w:pPr>
              <w:rPr>
                <w:sz w:val="22"/>
                <w:szCs w:val="22"/>
              </w:rPr>
            </w:pPr>
          </w:p>
        </w:tc>
      </w:tr>
      <w:tr w:rsidR="00597A9B" w:rsidRPr="00CD5269" w14:paraId="3EDA7CA2" w14:textId="77777777" w:rsidTr="00CD5269">
        <w:tc>
          <w:tcPr>
            <w:tcW w:w="2898" w:type="dxa"/>
          </w:tcPr>
          <w:p w14:paraId="74A5DAD2" w14:textId="77777777" w:rsidR="00597A9B" w:rsidRDefault="00597A9B" w:rsidP="00CD5269">
            <w:pPr>
              <w:rPr>
                <w:sz w:val="22"/>
                <w:szCs w:val="22"/>
              </w:rPr>
            </w:pPr>
            <w:proofErr w:type="gramStart"/>
            <w:r>
              <w:rPr>
                <w:sz w:val="22"/>
                <w:szCs w:val="22"/>
              </w:rPr>
              <w:t>political</w:t>
            </w:r>
            <w:proofErr w:type="gramEnd"/>
            <w:r w:rsidR="001069B5">
              <w:rPr>
                <w:sz w:val="22"/>
                <w:szCs w:val="22"/>
              </w:rPr>
              <w:t xml:space="preserve"> (adj.)</w:t>
            </w:r>
          </w:p>
        </w:tc>
        <w:tc>
          <w:tcPr>
            <w:tcW w:w="8118" w:type="dxa"/>
          </w:tcPr>
          <w:p w14:paraId="19C893CA" w14:textId="77777777" w:rsidR="00597A9B" w:rsidRPr="00CD5269" w:rsidRDefault="00597A9B" w:rsidP="00CD5269">
            <w:pPr>
              <w:rPr>
                <w:sz w:val="22"/>
                <w:szCs w:val="22"/>
              </w:rPr>
            </w:pPr>
          </w:p>
        </w:tc>
      </w:tr>
      <w:tr w:rsidR="00597A9B" w:rsidRPr="00CD5269" w14:paraId="702148C2" w14:textId="77777777" w:rsidTr="00CD5269">
        <w:tc>
          <w:tcPr>
            <w:tcW w:w="2898" w:type="dxa"/>
          </w:tcPr>
          <w:p w14:paraId="5EEC1AEE" w14:textId="77777777" w:rsidR="00597A9B" w:rsidRDefault="00597A9B" w:rsidP="00CD5269">
            <w:pPr>
              <w:rPr>
                <w:sz w:val="22"/>
                <w:szCs w:val="22"/>
              </w:rPr>
            </w:pPr>
            <w:proofErr w:type="gramStart"/>
            <w:r>
              <w:rPr>
                <w:sz w:val="22"/>
                <w:szCs w:val="22"/>
              </w:rPr>
              <w:t>polysyllabic</w:t>
            </w:r>
            <w:proofErr w:type="gramEnd"/>
            <w:r w:rsidR="001069B5">
              <w:rPr>
                <w:sz w:val="22"/>
                <w:szCs w:val="22"/>
              </w:rPr>
              <w:t xml:space="preserve"> (adj.)</w:t>
            </w:r>
          </w:p>
        </w:tc>
        <w:tc>
          <w:tcPr>
            <w:tcW w:w="8118" w:type="dxa"/>
          </w:tcPr>
          <w:p w14:paraId="22D212A0" w14:textId="77777777" w:rsidR="00597A9B" w:rsidRPr="00CD5269" w:rsidRDefault="00597A9B" w:rsidP="00CD5269">
            <w:pPr>
              <w:rPr>
                <w:sz w:val="22"/>
                <w:szCs w:val="22"/>
              </w:rPr>
            </w:pPr>
          </w:p>
        </w:tc>
      </w:tr>
      <w:tr w:rsidR="00597A9B" w:rsidRPr="00CD5269" w14:paraId="79783FE9" w14:textId="77777777" w:rsidTr="00CD5269">
        <w:tc>
          <w:tcPr>
            <w:tcW w:w="2898" w:type="dxa"/>
          </w:tcPr>
          <w:p w14:paraId="47F12300" w14:textId="77777777" w:rsidR="00597A9B" w:rsidRDefault="00597A9B" w:rsidP="00CD5269">
            <w:pPr>
              <w:rPr>
                <w:sz w:val="22"/>
                <w:szCs w:val="22"/>
              </w:rPr>
            </w:pPr>
            <w:proofErr w:type="gramStart"/>
            <w:r>
              <w:rPr>
                <w:sz w:val="22"/>
                <w:szCs w:val="22"/>
              </w:rPr>
              <w:t>precise</w:t>
            </w:r>
            <w:proofErr w:type="gramEnd"/>
            <w:r w:rsidR="001069B5">
              <w:rPr>
                <w:sz w:val="22"/>
                <w:szCs w:val="22"/>
              </w:rPr>
              <w:t xml:space="preserve"> (adj.)</w:t>
            </w:r>
          </w:p>
        </w:tc>
        <w:tc>
          <w:tcPr>
            <w:tcW w:w="8118" w:type="dxa"/>
          </w:tcPr>
          <w:p w14:paraId="08D89FD4" w14:textId="77777777" w:rsidR="00597A9B" w:rsidRPr="00CD5269" w:rsidRDefault="00597A9B" w:rsidP="00CD5269">
            <w:pPr>
              <w:rPr>
                <w:sz w:val="22"/>
                <w:szCs w:val="22"/>
              </w:rPr>
            </w:pPr>
          </w:p>
        </w:tc>
      </w:tr>
      <w:tr w:rsidR="00597A9B" w:rsidRPr="00CD5269" w14:paraId="577430E5" w14:textId="77777777" w:rsidTr="00CD5269">
        <w:tc>
          <w:tcPr>
            <w:tcW w:w="2898" w:type="dxa"/>
          </w:tcPr>
          <w:p w14:paraId="1538BAD1" w14:textId="77777777" w:rsidR="00597A9B" w:rsidRDefault="00597A9B" w:rsidP="00CD5269">
            <w:pPr>
              <w:rPr>
                <w:sz w:val="22"/>
                <w:szCs w:val="22"/>
              </w:rPr>
            </w:pPr>
            <w:proofErr w:type="gramStart"/>
            <w:r>
              <w:rPr>
                <w:sz w:val="22"/>
                <w:szCs w:val="22"/>
              </w:rPr>
              <w:t>pretentious</w:t>
            </w:r>
            <w:proofErr w:type="gramEnd"/>
            <w:r w:rsidR="001069B5">
              <w:rPr>
                <w:sz w:val="22"/>
                <w:szCs w:val="22"/>
              </w:rPr>
              <w:t xml:space="preserve"> (adj.)</w:t>
            </w:r>
          </w:p>
        </w:tc>
        <w:tc>
          <w:tcPr>
            <w:tcW w:w="8118" w:type="dxa"/>
          </w:tcPr>
          <w:p w14:paraId="3C63B06E" w14:textId="77777777" w:rsidR="00597A9B" w:rsidRPr="00CD5269" w:rsidRDefault="00597A9B" w:rsidP="00CD5269">
            <w:pPr>
              <w:rPr>
                <w:sz w:val="22"/>
                <w:szCs w:val="22"/>
              </w:rPr>
            </w:pPr>
          </w:p>
        </w:tc>
      </w:tr>
      <w:tr w:rsidR="00597A9B" w:rsidRPr="00CD5269" w14:paraId="6DC65808" w14:textId="77777777" w:rsidTr="00CD5269">
        <w:tc>
          <w:tcPr>
            <w:tcW w:w="2898" w:type="dxa"/>
          </w:tcPr>
          <w:p w14:paraId="1F849F3B" w14:textId="77777777" w:rsidR="00597A9B" w:rsidRDefault="00597A9B" w:rsidP="00CD5269">
            <w:pPr>
              <w:rPr>
                <w:sz w:val="22"/>
                <w:szCs w:val="22"/>
              </w:rPr>
            </w:pPr>
            <w:proofErr w:type="gramStart"/>
            <w:r>
              <w:rPr>
                <w:sz w:val="22"/>
                <w:szCs w:val="22"/>
              </w:rPr>
              <w:t>provincial</w:t>
            </w:r>
            <w:proofErr w:type="gramEnd"/>
            <w:r w:rsidR="001069B5">
              <w:rPr>
                <w:sz w:val="22"/>
                <w:szCs w:val="22"/>
              </w:rPr>
              <w:t xml:space="preserve"> (adj.)</w:t>
            </w:r>
          </w:p>
        </w:tc>
        <w:tc>
          <w:tcPr>
            <w:tcW w:w="8118" w:type="dxa"/>
          </w:tcPr>
          <w:p w14:paraId="3DDD4C56" w14:textId="77777777" w:rsidR="00597A9B" w:rsidRPr="00CD5269" w:rsidRDefault="00597A9B" w:rsidP="00CD5269">
            <w:pPr>
              <w:rPr>
                <w:sz w:val="22"/>
                <w:szCs w:val="22"/>
              </w:rPr>
            </w:pPr>
          </w:p>
        </w:tc>
      </w:tr>
      <w:tr w:rsidR="00597A9B" w:rsidRPr="00CD5269" w14:paraId="2AC7FE40" w14:textId="77777777" w:rsidTr="00CD5269">
        <w:tc>
          <w:tcPr>
            <w:tcW w:w="2898" w:type="dxa"/>
          </w:tcPr>
          <w:p w14:paraId="6D2C0E1C" w14:textId="77777777" w:rsidR="00597A9B" w:rsidRDefault="00597A9B" w:rsidP="00CD5269">
            <w:pPr>
              <w:rPr>
                <w:sz w:val="22"/>
                <w:szCs w:val="22"/>
              </w:rPr>
            </w:pPr>
            <w:proofErr w:type="gramStart"/>
            <w:r>
              <w:rPr>
                <w:sz w:val="22"/>
                <w:szCs w:val="22"/>
              </w:rPr>
              <w:t>romantic</w:t>
            </w:r>
            <w:proofErr w:type="gramEnd"/>
            <w:r w:rsidR="001069B5">
              <w:rPr>
                <w:sz w:val="22"/>
                <w:szCs w:val="22"/>
              </w:rPr>
              <w:t xml:space="preserve"> (adj.)</w:t>
            </w:r>
          </w:p>
        </w:tc>
        <w:tc>
          <w:tcPr>
            <w:tcW w:w="8118" w:type="dxa"/>
          </w:tcPr>
          <w:p w14:paraId="4E2634E4" w14:textId="77777777" w:rsidR="00597A9B" w:rsidRPr="00CD5269" w:rsidRDefault="00597A9B" w:rsidP="00CD5269">
            <w:pPr>
              <w:rPr>
                <w:sz w:val="22"/>
                <w:szCs w:val="22"/>
              </w:rPr>
            </w:pPr>
          </w:p>
        </w:tc>
      </w:tr>
      <w:tr w:rsidR="00597A9B" w:rsidRPr="00CD5269" w14:paraId="58A59956" w14:textId="77777777" w:rsidTr="00CD5269">
        <w:tc>
          <w:tcPr>
            <w:tcW w:w="2898" w:type="dxa"/>
          </w:tcPr>
          <w:p w14:paraId="5571948C" w14:textId="77777777" w:rsidR="00597A9B" w:rsidRDefault="00597A9B" w:rsidP="00CD5269">
            <w:pPr>
              <w:rPr>
                <w:sz w:val="22"/>
                <w:szCs w:val="22"/>
              </w:rPr>
            </w:pPr>
            <w:proofErr w:type="gramStart"/>
            <w:r>
              <w:rPr>
                <w:sz w:val="22"/>
                <w:szCs w:val="22"/>
              </w:rPr>
              <w:t>scholarly</w:t>
            </w:r>
            <w:proofErr w:type="gramEnd"/>
            <w:r w:rsidR="001069B5">
              <w:rPr>
                <w:sz w:val="22"/>
                <w:szCs w:val="22"/>
              </w:rPr>
              <w:t xml:space="preserve"> (adj.)</w:t>
            </w:r>
          </w:p>
        </w:tc>
        <w:tc>
          <w:tcPr>
            <w:tcW w:w="8118" w:type="dxa"/>
          </w:tcPr>
          <w:p w14:paraId="015C9AA7" w14:textId="77777777" w:rsidR="00597A9B" w:rsidRPr="00CD5269" w:rsidRDefault="00597A9B" w:rsidP="00CD5269">
            <w:pPr>
              <w:rPr>
                <w:sz w:val="22"/>
                <w:szCs w:val="22"/>
              </w:rPr>
            </w:pPr>
          </w:p>
        </w:tc>
      </w:tr>
      <w:tr w:rsidR="00597A9B" w:rsidRPr="00CD5269" w14:paraId="644AA9A4" w14:textId="77777777" w:rsidTr="00CD5269">
        <w:tc>
          <w:tcPr>
            <w:tcW w:w="2898" w:type="dxa"/>
          </w:tcPr>
          <w:p w14:paraId="63F85993" w14:textId="77777777" w:rsidR="00597A9B" w:rsidRDefault="00597A9B" w:rsidP="00CD5269">
            <w:pPr>
              <w:rPr>
                <w:sz w:val="22"/>
                <w:szCs w:val="22"/>
              </w:rPr>
            </w:pPr>
            <w:proofErr w:type="gramStart"/>
            <w:r>
              <w:rPr>
                <w:sz w:val="22"/>
                <w:szCs w:val="22"/>
              </w:rPr>
              <w:t>sentimental</w:t>
            </w:r>
            <w:proofErr w:type="gramEnd"/>
            <w:r w:rsidR="001069B5">
              <w:rPr>
                <w:sz w:val="22"/>
                <w:szCs w:val="22"/>
              </w:rPr>
              <w:t xml:space="preserve"> (adj.)</w:t>
            </w:r>
          </w:p>
        </w:tc>
        <w:tc>
          <w:tcPr>
            <w:tcW w:w="8118" w:type="dxa"/>
          </w:tcPr>
          <w:p w14:paraId="49913FD5" w14:textId="77777777" w:rsidR="00597A9B" w:rsidRPr="00CD5269" w:rsidRDefault="00597A9B" w:rsidP="00CD5269">
            <w:pPr>
              <w:rPr>
                <w:sz w:val="22"/>
                <w:szCs w:val="22"/>
              </w:rPr>
            </w:pPr>
          </w:p>
        </w:tc>
      </w:tr>
      <w:tr w:rsidR="00597A9B" w:rsidRPr="00CD5269" w14:paraId="23E0388C" w14:textId="77777777" w:rsidTr="00CD5269">
        <w:tc>
          <w:tcPr>
            <w:tcW w:w="2898" w:type="dxa"/>
          </w:tcPr>
          <w:p w14:paraId="1F5ADB90" w14:textId="77777777" w:rsidR="00597A9B" w:rsidRDefault="00597A9B" w:rsidP="00CD5269">
            <w:pPr>
              <w:rPr>
                <w:sz w:val="22"/>
                <w:szCs w:val="22"/>
              </w:rPr>
            </w:pPr>
            <w:proofErr w:type="gramStart"/>
            <w:r>
              <w:rPr>
                <w:sz w:val="22"/>
                <w:szCs w:val="22"/>
              </w:rPr>
              <w:t>shocking</w:t>
            </w:r>
            <w:proofErr w:type="gramEnd"/>
            <w:r w:rsidR="001069B5">
              <w:rPr>
                <w:sz w:val="22"/>
                <w:szCs w:val="22"/>
              </w:rPr>
              <w:t xml:space="preserve"> (adj.)</w:t>
            </w:r>
          </w:p>
        </w:tc>
        <w:tc>
          <w:tcPr>
            <w:tcW w:w="8118" w:type="dxa"/>
          </w:tcPr>
          <w:p w14:paraId="7BA5D4C3" w14:textId="77777777" w:rsidR="00597A9B" w:rsidRPr="00CD5269" w:rsidRDefault="00597A9B" w:rsidP="00CD5269">
            <w:pPr>
              <w:rPr>
                <w:sz w:val="22"/>
                <w:szCs w:val="22"/>
              </w:rPr>
            </w:pPr>
          </w:p>
        </w:tc>
      </w:tr>
      <w:tr w:rsidR="00597A9B" w:rsidRPr="00CD5269" w14:paraId="35B3A2B1" w14:textId="77777777" w:rsidTr="00CD5269">
        <w:tc>
          <w:tcPr>
            <w:tcW w:w="2898" w:type="dxa"/>
          </w:tcPr>
          <w:p w14:paraId="6BE62880" w14:textId="77777777" w:rsidR="00597A9B" w:rsidRDefault="00597A9B" w:rsidP="00CD5269">
            <w:pPr>
              <w:rPr>
                <w:sz w:val="22"/>
                <w:szCs w:val="22"/>
              </w:rPr>
            </w:pPr>
            <w:proofErr w:type="gramStart"/>
            <w:r>
              <w:rPr>
                <w:sz w:val="22"/>
                <w:szCs w:val="22"/>
              </w:rPr>
              <w:t>sincere</w:t>
            </w:r>
            <w:proofErr w:type="gramEnd"/>
            <w:r w:rsidR="001069B5">
              <w:rPr>
                <w:sz w:val="22"/>
                <w:szCs w:val="22"/>
              </w:rPr>
              <w:t xml:space="preserve"> (adj.)</w:t>
            </w:r>
          </w:p>
        </w:tc>
        <w:tc>
          <w:tcPr>
            <w:tcW w:w="8118" w:type="dxa"/>
          </w:tcPr>
          <w:p w14:paraId="77ACA7F0" w14:textId="77777777" w:rsidR="00597A9B" w:rsidRPr="00CD5269" w:rsidRDefault="00597A9B" w:rsidP="00CD5269">
            <w:pPr>
              <w:rPr>
                <w:sz w:val="22"/>
                <w:szCs w:val="22"/>
              </w:rPr>
            </w:pPr>
          </w:p>
        </w:tc>
      </w:tr>
      <w:tr w:rsidR="00597A9B" w:rsidRPr="00CD5269" w14:paraId="3D713241" w14:textId="77777777" w:rsidTr="00CD5269">
        <w:tc>
          <w:tcPr>
            <w:tcW w:w="2898" w:type="dxa"/>
          </w:tcPr>
          <w:p w14:paraId="4775278F" w14:textId="77777777" w:rsidR="00597A9B" w:rsidRDefault="00597A9B" w:rsidP="00CD5269">
            <w:pPr>
              <w:rPr>
                <w:sz w:val="22"/>
                <w:szCs w:val="22"/>
              </w:rPr>
            </w:pPr>
            <w:proofErr w:type="gramStart"/>
            <w:r>
              <w:rPr>
                <w:sz w:val="22"/>
                <w:szCs w:val="22"/>
              </w:rPr>
              <w:t>slang</w:t>
            </w:r>
            <w:proofErr w:type="gramEnd"/>
            <w:r w:rsidR="001069B5">
              <w:rPr>
                <w:sz w:val="22"/>
                <w:szCs w:val="22"/>
              </w:rPr>
              <w:t xml:space="preserve"> (adj.)</w:t>
            </w:r>
          </w:p>
        </w:tc>
        <w:tc>
          <w:tcPr>
            <w:tcW w:w="8118" w:type="dxa"/>
          </w:tcPr>
          <w:p w14:paraId="747B68D2" w14:textId="77777777" w:rsidR="00597A9B" w:rsidRPr="00CD5269" w:rsidRDefault="00597A9B" w:rsidP="00CD5269">
            <w:pPr>
              <w:rPr>
                <w:sz w:val="22"/>
                <w:szCs w:val="22"/>
              </w:rPr>
            </w:pPr>
          </w:p>
        </w:tc>
      </w:tr>
      <w:tr w:rsidR="00597A9B" w:rsidRPr="00CD5269" w14:paraId="0F42D16E" w14:textId="77777777" w:rsidTr="00CD5269">
        <w:tc>
          <w:tcPr>
            <w:tcW w:w="2898" w:type="dxa"/>
          </w:tcPr>
          <w:p w14:paraId="3AA1CC18" w14:textId="77777777" w:rsidR="00597A9B" w:rsidRDefault="00597A9B" w:rsidP="00CD5269">
            <w:pPr>
              <w:rPr>
                <w:sz w:val="22"/>
                <w:szCs w:val="22"/>
              </w:rPr>
            </w:pPr>
            <w:proofErr w:type="gramStart"/>
            <w:r>
              <w:rPr>
                <w:sz w:val="22"/>
                <w:szCs w:val="22"/>
              </w:rPr>
              <w:t>subdued</w:t>
            </w:r>
            <w:proofErr w:type="gramEnd"/>
            <w:r w:rsidR="001069B5">
              <w:rPr>
                <w:sz w:val="22"/>
                <w:szCs w:val="22"/>
              </w:rPr>
              <w:t xml:space="preserve"> (adj.)</w:t>
            </w:r>
          </w:p>
        </w:tc>
        <w:tc>
          <w:tcPr>
            <w:tcW w:w="8118" w:type="dxa"/>
          </w:tcPr>
          <w:p w14:paraId="6C1F7E72" w14:textId="77777777" w:rsidR="00597A9B" w:rsidRPr="00CD5269" w:rsidRDefault="00597A9B" w:rsidP="00CD5269">
            <w:pPr>
              <w:rPr>
                <w:sz w:val="22"/>
                <w:szCs w:val="22"/>
              </w:rPr>
            </w:pPr>
          </w:p>
        </w:tc>
      </w:tr>
      <w:tr w:rsidR="00597A9B" w:rsidRPr="00CD5269" w14:paraId="7704C3FF" w14:textId="77777777" w:rsidTr="00CD5269">
        <w:tc>
          <w:tcPr>
            <w:tcW w:w="2898" w:type="dxa"/>
          </w:tcPr>
          <w:p w14:paraId="11691FBD" w14:textId="77777777" w:rsidR="00597A9B" w:rsidRDefault="00597A9B" w:rsidP="00CD5269">
            <w:pPr>
              <w:rPr>
                <w:sz w:val="22"/>
                <w:szCs w:val="22"/>
              </w:rPr>
            </w:pPr>
            <w:proofErr w:type="gramStart"/>
            <w:r>
              <w:rPr>
                <w:sz w:val="22"/>
                <w:szCs w:val="22"/>
              </w:rPr>
              <w:t>symbolic</w:t>
            </w:r>
            <w:proofErr w:type="gramEnd"/>
            <w:r w:rsidR="001069B5">
              <w:rPr>
                <w:sz w:val="22"/>
                <w:szCs w:val="22"/>
              </w:rPr>
              <w:t xml:space="preserve"> (adj.)</w:t>
            </w:r>
          </w:p>
        </w:tc>
        <w:tc>
          <w:tcPr>
            <w:tcW w:w="8118" w:type="dxa"/>
          </w:tcPr>
          <w:p w14:paraId="08F340AC" w14:textId="77777777" w:rsidR="00597A9B" w:rsidRPr="00CD5269" w:rsidRDefault="00597A9B" w:rsidP="00CD5269">
            <w:pPr>
              <w:rPr>
                <w:sz w:val="22"/>
                <w:szCs w:val="22"/>
              </w:rPr>
            </w:pPr>
          </w:p>
        </w:tc>
      </w:tr>
      <w:tr w:rsidR="00597A9B" w:rsidRPr="00CD5269" w14:paraId="62410893" w14:textId="77777777" w:rsidTr="00CD5269">
        <w:tc>
          <w:tcPr>
            <w:tcW w:w="2898" w:type="dxa"/>
          </w:tcPr>
          <w:p w14:paraId="0CE012B6" w14:textId="77777777" w:rsidR="00597A9B" w:rsidRDefault="00597A9B" w:rsidP="00CD5269">
            <w:pPr>
              <w:rPr>
                <w:sz w:val="22"/>
                <w:szCs w:val="22"/>
              </w:rPr>
            </w:pPr>
            <w:proofErr w:type="gramStart"/>
            <w:r>
              <w:rPr>
                <w:sz w:val="22"/>
                <w:szCs w:val="22"/>
              </w:rPr>
              <w:t>tame</w:t>
            </w:r>
            <w:proofErr w:type="gramEnd"/>
            <w:r w:rsidR="001069B5">
              <w:rPr>
                <w:sz w:val="22"/>
                <w:szCs w:val="22"/>
              </w:rPr>
              <w:t xml:space="preserve"> (adj.)</w:t>
            </w:r>
          </w:p>
        </w:tc>
        <w:tc>
          <w:tcPr>
            <w:tcW w:w="8118" w:type="dxa"/>
          </w:tcPr>
          <w:p w14:paraId="0B3A9A60" w14:textId="77777777" w:rsidR="00597A9B" w:rsidRPr="00CD5269" w:rsidRDefault="00597A9B" w:rsidP="00CD5269">
            <w:pPr>
              <w:rPr>
                <w:sz w:val="22"/>
                <w:szCs w:val="22"/>
              </w:rPr>
            </w:pPr>
          </w:p>
        </w:tc>
      </w:tr>
      <w:tr w:rsidR="00597A9B" w:rsidRPr="00CD5269" w14:paraId="340BA5F8" w14:textId="77777777" w:rsidTr="00CD5269">
        <w:tc>
          <w:tcPr>
            <w:tcW w:w="2898" w:type="dxa"/>
          </w:tcPr>
          <w:p w14:paraId="73F2D5FA" w14:textId="77777777" w:rsidR="00597A9B" w:rsidRDefault="00597A9B" w:rsidP="00CD5269">
            <w:pPr>
              <w:rPr>
                <w:sz w:val="22"/>
                <w:szCs w:val="22"/>
              </w:rPr>
            </w:pPr>
            <w:proofErr w:type="gramStart"/>
            <w:r>
              <w:rPr>
                <w:sz w:val="22"/>
                <w:szCs w:val="22"/>
              </w:rPr>
              <w:t>technical</w:t>
            </w:r>
            <w:proofErr w:type="gramEnd"/>
            <w:r w:rsidR="001069B5">
              <w:rPr>
                <w:sz w:val="22"/>
                <w:szCs w:val="22"/>
              </w:rPr>
              <w:t xml:space="preserve"> (adj.)</w:t>
            </w:r>
          </w:p>
        </w:tc>
        <w:tc>
          <w:tcPr>
            <w:tcW w:w="8118" w:type="dxa"/>
          </w:tcPr>
          <w:p w14:paraId="4607CB36" w14:textId="77777777" w:rsidR="00597A9B" w:rsidRPr="00CD5269" w:rsidRDefault="00597A9B" w:rsidP="00CD5269">
            <w:pPr>
              <w:rPr>
                <w:sz w:val="22"/>
                <w:szCs w:val="22"/>
              </w:rPr>
            </w:pPr>
          </w:p>
        </w:tc>
      </w:tr>
      <w:tr w:rsidR="00597A9B" w:rsidRPr="00CD5269" w14:paraId="1AF63980" w14:textId="77777777" w:rsidTr="00CD5269">
        <w:tc>
          <w:tcPr>
            <w:tcW w:w="2898" w:type="dxa"/>
          </w:tcPr>
          <w:p w14:paraId="3DEADC48" w14:textId="77777777" w:rsidR="00597A9B" w:rsidRDefault="00597A9B" w:rsidP="00CD5269">
            <w:pPr>
              <w:rPr>
                <w:sz w:val="22"/>
                <w:szCs w:val="22"/>
              </w:rPr>
            </w:pPr>
            <w:proofErr w:type="gramStart"/>
            <w:r>
              <w:rPr>
                <w:sz w:val="22"/>
                <w:szCs w:val="22"/>
              </w:rPr>
              <w:t>trite</w:t>
            </w:r>
            <w:proofErr w:type="gramEnd"/>
            <w:r w:rsidR="001069B5">
              <w:rPr>
                <w:sz w:val="22"/>
                <w:szCs w:val="22"/>
              </w:rPr>
              <w:t xml:space="preserve"> (adj.)</w:t>
            </w:r>
          </w:p>
        </w:tc>
        <w:tc>
          <w:tcPr>
            <w:tcW w:w="8118" w:type="dxa"/>
          </w:tcPr>
          <w:p w14:paraId="7611910B" w14:textId="77777777" w:rsidR="00597A9B" w:rsidRPr="00CD5269" w:rsidRDefault="00597A9B" w:rsidP="00CD5269">
            <w:pPr>
              <w:rPr>
                <w:sz w:val="22"/>
                <w:szCs w:val="22"/>
              </w:rPr>
            </w:pPr>
          </w:p>
        </w:tc>
      </w:tr>
      <w:tr w:rsidR="00597A9B" w:rsidRPr="00CD5269" w14:paraId="59C63E32" w14:textId="77777777" w:rsidTr="00CD5269">
        <w:tc>
          <w:tcPr>
            <w:tcW w:w="2898" w:type="dxa"/>
          </w:tcPr>
          <w:p w14:paraId="7308A98E" w14:textId="77777777" w:rsidR="00597A9B" w:rsidRDefault="00597A9B" w:rsidP="00CD5269">
            <w:pPr>
              <w:rPr>
                <w:sz w:val="22"/>
                <w:szCs w:val="22"/>
              </w:rPr>
            </w:pPr>
            <w:proofErr w:type="gramStart"/>
            <w:r>
              <w:rPr>
                <w:sz w:val="22"/>
                <w:szCs w:val="22"/>
              </w:rPr>
              <w:t>unifying</w:t>
            </w:r>
            <w:proofErr w:type="gramEnd"/>
            <w:r w:rsidR="001069B5">
              <w:rPr>
                <w:sz w:val="22"/>
                <w:szCs w:val="22"/>
              </w:rPr>
              <w:t xml:space="preserve"> (adj.)</w:t>
            </w:r>
          </w:p>
        </w:tc>
        <w:tc>
          <w:tcPr>
            <w:tcW w:w="8118" w:type="dxa"/>
          </w:tcPr>
          <w:p w14:paraId="2E5DA66C" w14:textId="77777777" w:rsidR="00597A9B" w:rsidRPr="00CD5269" w:rsidRDefault="00597A9B" w:rsidP="00CD5269">
            <w:pPr>
              <w:rPr>
                <w:sz w:val="22"/>
                <w:szCs w:val="22"/>
              </w:rPr>
            </w:pPr>
          </w:p>
        </w:tc>
      </w:tr>
      <w:tr w:rsidR="00597A9B" w:rsidRPr="00CD5269" w14:paraId="6CC4C3A6" w14:textId="77777777" w:rsidTr="00CD5269">
        <w:tc>
          <w:tcPr>
            <w:tcW w:w="2898" w:type="dxa"/>
          </w:tcPr>
          <w:p w14:paraId="254CF083" w14:textId="77777777" w:rsidR="00597A9B" w:rsidRDefault="00597A9B" w:rsidP="00CD5269">
            <w:pPr>
              <w:rPr>
                <w:sz w:val="22"/>
                <w:szCs w:val="22"/>
              </w:rPr>
            </w:pPr>
            <w:proofErr w:type="gramStart"/>
            <w:r>
              <w:rPr>
                <w:sz w:val="22"/>
                <w:szCs w:val="22"/>
              </w:rPr>
              <w:t>uppity</w:t>
            </w:r>
            <w:proofErr w:type="gramEnd"/>
            <w:r w:rsidR="001069B5">
              <w:rPr>
                <w:sz w:val="22"/>
                <w:szCs w:val="22"/>
              </w:rPr>
              <w:t xml:space="preserve"> (adj.)</w:t>
            </w:r>
          </w:p>
        </w:tc>
        <w:tc>
          <w:tcPr>
            <w:tcW w:w="8118" w:type="dxa"/>
          </w:tcPr>
          <w:p w14:paraId="13B39E18" w14:textId="77777777" w:rsidR="00597A9B" w:rsidRPr="00CD5269" w:rsidRDefault="00597A9B" w:rsidP="00CD5269">
            <w:pPr>
              <w:rPr>
                <w:sz w:val="22"/>
                <w:szCs w:val="22"/>
              </w:rPr>
            </w:pPr>
          </w:p>
        </w:tc>
      </w:tr>
      <w:tr w:rsidR="00597A9B" w:rsidRPr="00CD5269" w14:paraId="58E9A5B1" w14:textId="77777777" w:rsidTr="00CD5269">
        <w:tc>
          <w:tcPr>
            <w:tcW w:w="2898" w:type="dxa"/>
          </w:tcPr>
          <w:p w14:paraId="5392BBB4" w14:textId="77777777" w:rsidR="00597A9B" w:rsidRDefault="00597A9B" w:rsidP="00CD5269">
            <w:pPr>
              <w:rPr>
                <w:sz w:val="22"/>
                <w:szCs w:val="22"/>
              </w:rPr>
            </w:pPr>
            <w:proofErr w:type="gramStart"/>
            <w:r>
              <w:rPr>
                <w:sz w:val="22"/>
                <w:szCs w:val="22"/>
              </w:rPr>
              <w:t>vague</w:t>
            </w:r>
            <w:proofErr w:type="gramEnd"/>
            <w:r w:rsidR="001069B5">
              <w:rPr>
                <w:sz w:val="22"/>
                <w:szCs w:val="22"/>
              </w:rPr>
              <w:t xml:space="preserve"> (adj.)</w:t>
            </w:r>
          </w:p>
        </w:tc>
        <w:tc>
          <w:tcPr>
            <w:tcW w:w="8118" w:type="dxa"/>
          </w:tcPr>
          <w:p w14:paraId="3F37C0BB" w14:textId="77777777" w:rsidR="00597A9B" w:rsidRPr="00CD5269" w:rsidRDefault="00597A9B" w:rsidP="00CD5269">
            <w:pPr>
              <w:rPr>
                <w:sz w:val="22"/>
                <w:szCs w:val="22"/>
              </w:rPr>
            </w:pPr>
          </w:p>
        </w:tc>
      </w:tr>
      <w:tr w:rsidR="00597A9B" w:rsidRPr="00CD5269" w14:paraId="144ECA7D" w14:textId="77777777" w:rsidTr="001069B5">
        <w:tc>
          <w:tcPr>
            <w:tcW w:w="2898" w:type="dxa"/>
            <w:tcBorders>
              <w:bottom w:val="single" w:sz="12" w:space="0" w:color="auto"/>
            </w:tcBorders>
          </w:tcPr>
          <w:p w14:paraId="16865663" w14:textId="77777777" w:rsidR="00597A9B" w:rsidRDefault="00597A9B" w:rsidP="00CD5269">
            <w:pPr>
              <w:rPr>
                <w:sz w:val="22"/>
                <w:szCs w:val="22"/>
              </w:rPr>
            </w:pPr>
            <w:proofErr w:type="gramStart"/>
            <w:r>
              <w:rPr>
                <w:sz w:val="22"/>
                <w:szCs w:val="22"/>
              </w:rPr>
              <w:t>vulgar</w:t>
            </w:r>
            <w:proofErr w:type="gramEnd"/>
            <w:r w:rsidR="001069B5">
              <w:rPr>
                <w:sz w:val="22"/>
                <w:szCs w:val="22"/>
              </w:rPr>
              <w:t xml:space="preserve"> (adj.)</w:t>
            </w:r>
          </w:p>
        </w:tc>
        <w:tc>
          <w:tcPr>
            <w:tcW w:w="8118" w:type="dxa"/>
            <w:tcBorders>
              <w:bottom w:val="single" w:sz="12" w:space="0" w:color="auto"/>
            </w:tcBorders>
          </w:tcPr>
          <w:p w14:paraId="3AACDAB3" w14:textId="77777777" w:rsidR="00597A9B" w:rsidRPr="00CD5269" w:rsidRDefault="00597A9B" w:rsidP="00CD5269">
            <w:pPr>
              <w:rPr>
                <w:sz w:val="22"/>
                <w:szCs w:val="22"/>
              </w:rPr>
            </w:pPr>
          </w:p>
        </w:tc>
      </w:tr>
      <w:tr w:rsidR="00CD5269" w:rsidRPr="00CD5269" w14:paraId="751CECEA" w14:textId="77777777" w:rsidTr="00CD5269">
        <w:tc>
          <w:tcPr>
            <w:tcW w:w="11016" w:type="dxa"/>
            <w:gridSpan w:val="2"/>
          </w:tcPr>
          <w:p w14:paraId="2DBADF80" w14:textId="77777777" w:rsidR="00CD5269" w:rsidRPr="001069B5" w:rsidRDefault="00CD5269" w:rsidP="00CD5269">
            <w:pPr>
              <w:rPr>
                <w:sz w:val="22"/>
                <w:szCs w:val="22"/>
              </w:rPr>
            </w:pPr>
            <w:r w:rsidRPr="00CD5269">
              <w:rPr>
                <w:b/>
                <w:i/>
                <w:sz w:val="22"/>
                <w:szCs w:val="22"/>
              </w:rPr>
              <w:t>I</w:t>
            </w:r>
            <w:r w:rsidRPr="00CD5269">
              <w:rPr>
                <w:i/>
                <w:sz w:val="22"/>
                <w:szCs w:val="22"/>
              </w:rPr>
              <w:t>magery</w:t>
            </w:r>
            <w:r w:rsidR="001069B5">
              <w:rPr>
                <w:i/>
                <w:sz w:val="22"/>
                <w:szCs w:val="22"/>
              </w:rPr>
              <w:t xml:space="preserve"> </w:t>
            </w:r>
            <w:r w:rsidR="001069B5">
              <w:rPr>
                <w:sz w:val="22"/>
                <w:szCs w:val="22"/>
              </w:rPr>
              <w:t>(n.)</w:t>
            </w:r>
          </w:p>
        </w:tc>
      </w:tr>
      <w:tr w:rsidR="00597A9B" w:rsidRPr="00CD5269" w14:paraId="05CDB4CD" w14:textId="77777777" w:rsidTr="00597A9B">
        <w:tc>
          <w:tcPr>
            <w:tcW w:w="11016" w:type="dxa"/>
            <w:gridSpan w:val="2"/>
          </w:tcPr>
          <w:p w14:paraId="71B9CEC8" w14:textId="77777777" w:rsidR="00597A9B" w:rsidRPr="001069B5" w:rsidRDefault="00597A9B" w:rsidP="00597A9B">
            <w:pPr>
              <w:ind w:left="720"/>
              <w:rPr>
                <w:sz w:val="22"/>
                <w:szCs w:val="22"/>
              </w:rPr>
            </w:pPr>
            <w:r>
              <w:rPr>
                <w:sz w:val="22"/>
                <w:szCs w:val="22"/>
              </w:rPr>
              <w:t>In written work, imagery can be t</w:t>
            </w:r>
            <w:r w:rsidRPr="00234997">
              <w:rPr>
                <w:sz w:val="22"/>
                <w:szCs w:val="22"/>
              </w:rPr>
              <w:t>he sensory details or figurative language used to describe, arouse emotion, or represent abstractions.</w:t>
            </w:r>
            <w:r>
              <w:rPr>
                <w:sz w:val="22"/>
                <w:szCs w:val="22"/>
              </w:rPr>
              <w:t xml:space="preserve"> In this class, we will also analyze literal imagery such as art, film, photography, diagrams, or sculpture. The terms below are primarily used to analyze </w:t>
            </w:r>
            <w:r w:rsidR="001069B5">
              <w:rPr>
                <w:sz w:val="22"/>
                <w:szCs w:val="22"/>
              </w:rPr>
              <w:t xml:space="preserve">imagery within </w:t>
            </w:r>
            <w:r w:rsidR="001069B5">
              <w:rPr>
                <w:i/>
                <w:sz w:val="22"/>
                <w:szCs w:val="22"/>
              </w:rPr>
              <w:t>written</w:t>
            </w:r>
            <w:r w:rsidR="001069B5">
              <w:rPr>
                <w:sz w:val="22"/>
                <w:szCs w:val="22"/>
              </w:rPr>
              <w:t xml:space="preserve"> work.</w:t>
            </w:r>
          </w:p>
          <w:p w14:paraId="003EBF94" w14:textId="77777777" w:rsidR="00597A9B" w:rsidRDefault="00597A9B" w:rsidP="00CD5269">
            <w:pPr>
              <w:rPr>
                <w:sz w:val="22"/>
                <w:szCs w:val="22"/>
              </w:rPr>
            </w:pPr>
          </w:p>
          <w:p w14:paraId="02483A0E" w14:textId="77777777" w:rsidR="001069B5" w:rsidRPr="001069B5" w:rsidRDefault="001069B5" w:rsidP="001069B5">
            <w:pPr>
              <w:ind w:left="720"/>
              <w:rPr>
                <w:sz w:val="22"/>
                <w:szCs w:val="22"/>
              </w:rPr>
            </w:pPr>
            <w:r>
              <w:rPr>
                <w:sz w:val="22"/>
                <w:szCs w:val="22"/>
              </w:rPr>
              <w:t xml:space="preserve">When analyzing imagery as a rhetorical strategy, it is almost always more powerful to refer to the </w:t>
            </w:r>
            <w:r>
              <w:rPr>
                <w:i/>
                <w:sz w:val="22"/>
                <w:szCs w:val="22"/>
              </w:rPr>
              <w:t>specific</w:t>
            </w:r>
            <w:r>
              <w:rPr>
                <w:sz w:val="22"/>
                <w:szCs w:val="22"/>
              </w:rPr>
              <w:t xml:space="preserve"> images used rather than resting on academic vocabulary.</w:t>
            </w:r>
          </w:p>
          <w:p w14:paraId="27E7E1C9" w14:textId="77777777" w:rsidR="001069B5" w:rsidRPr="00CD5269" w:rsidRDefault="001069B5" w:rsidP="00CD5269">
            <w:pPr>
              <w:rPr>
                <w:sz w:val="22"/>
                <w:szCs w:val="22"/>
              </w:rPr>
            </w:pPr>
          </w:p>
        </w:tc>
      </w:tr>
      <w:tr w:rsidR="00CD5269" w:rsidRPr="00CD5269" w14:paraId="2E5B8CE0" w14:textId="77777777" w:rsidTr="00CD5269">
        <w:tc>
          <w:tcPr>
            <w:tcW w:w="2898" w:type="dxa"/>
          </w:tcPr>
          <w:p w14:paraId="3F9DD96D" w14:textId="77777777" w:rsidR="00CD5269" w:rsidRPr="00CD5269" w:rsidRDefault="001069B5" w:rsidP="001069B5">
            <w:pPr>
              <w:rPr>
                <w:sz w:val="22"/>
                <w:szCs w:val="22"/>
              </w:rPr>
            </w:pPr>
            <w:proofErr w:type="gramStart"/>
            <w:r>
              <w:rPr>
                <w:sz w:val="22"/>
                <w:szCs w:val="22"/>
              </w:rPr>
              <w:t>visual</w:t>
            </w:r>
            <w:proofErr w:type="gramEnd"/>
            <w:r>
              <w:rPr>
                <w:sz w:val="22"/>
                <w:szCs w:val="22"/>
              </w:rPr>
              <w:t xml:space="preserve"> (adj.)</w:t>
            </w:r>
          </w:p>
        </w:tc>
        <w:tc>
          <w:tcPr>
            <w:tcW w:w="8118" w:type="dxa"/>
          </w:tcPr>
          <w:p w14:paraId="25AB0E97" w14:textId="77777777" w:rsidR="00CD5269" w:rsidRPr="00CD5269" w:rsidRDefault="001069B5" w:rsidP="00CD5269">
            <w:pPr>
              <w:rPr>
                <w:sz w:val="22"/>
                <w:szCs w:val="22"/>
              </w:rPr>
            </w:pPr>
            <w:proofErr w:type="gramStart"/>
            <w:r>
              <w:rPr>
                <w:sz w:val="22"/>
                <w:szCs w:val="22"/>
              </w:rPr>
              <w:t>can</w:t>
            </w:r>
            <w:proofErr w:type="gramEnd"/>
            <w:r>
              <w:rPr>
                <w:sz w:val="22"/>
                <w:szCs w:val="22"/>
              </w:rPr>
              <w:t xml:space="preserve"> be seen</w:t>
            </w:r>
          </w:p>
        </w:tc>
      </w:tr>
      <w:tr w:rsidR="00CD5269" w:rsidRPr="00CD5269" w14:paraId="398424BD" w14:textId="77777777" w:rsidTr="00CD5269">
        <w:tc>
          <w:tcPr>
            <w:tcW w:w="2898" w:type="dxa"/>
          </w:tcPr>
          <w:p w14:paraId="093834EF" w14:textId="77777777" w:rsidR="00CD5269" w:rsidRPr="00CD5269" w:rsidRDefault="001069B5" w:rsidP="00CD5269">
            <w:pPr>
              <w:rPr>
                <w:sz w:val="22"/>
                <w:szCs w:val="22"/>
              </w:rPr>
            </w:pPr>
            <w:proofErr w:type="gramStart"/>
            <w:r>
              <w:rPr>
                <w:sz w:val="22"/>
                <w:szCs w:val="22"/>
              </w:rPr>
              <w:t>auditory</w:t>
            </w:r>
            <w:proofErr w:type="gramEnd"/>
            <w:r>
              <w:rPr>
                <w:sz w:val="22"/>
                <w:szCs w:val="22"/>
              </w:rPr>
              <w:t xml:space="preserve"> (adj.)</w:t>
            </w:r>
          </w:p>
        </w:tc>
        <w:tc>
          <w:tcPr>
            <w:tcW w:w="8118" w:type="dxa"/>
          </w:tcPr>
          <w:p w14:paraId="4C537A35" w14:textId="77777777" w:rsidR="00CD5269" w:rsidRPr="00CD5269" w:rsidRDefault="001069B5" w:rsidP="00CD5269">
            <w:pPr>
              <w:rPr>
                <w:sz w:val="22"/>
                <w:szCs w:val="22"/>
              </w:rPr>
            </w:pPr>
            <w:proofErr w:type="gramStart"/>
            <w:r>
              <w:rPr>
                <w:sz w:val="22"/>
                <w:szCs w:val="22"/>
              </w:rPr>
              <w:t>can</w:t>
            </w:r>
            <w:proofErr w:type="gramEnd"/>
            <w:r>
              <w:rPr>
                <w:sz w:val="22"/>
                <w:szCs w:val="22"/>
              </w:rPr>
              <w:t xml:space="preserve"> be heard</w:t>
            </w:r>
          </w:p>
        </w:tc>
      </w:tr>
      <w:tr w:rsidR="00CD5269" w:rsidRPr="00CD5269" w14:paraId="17AC81C1" w14:textId="77777777" w:rsidTr="00CD5269">
        <w:tc>
          <w:tcPr>
            <w:tcW w:w="2898" w:type="dxa"/>
          </w:tcPr>
          <w:p w14:paraId="1D822634" w14:textId="77777777" w:rsidR="00CD5269" w:rsidRPr="00CD5269" w:rsidRDefault="001069B5" w:rsidP="00CD5269">
            <w:pPr>
              <w:rPr>
                <w:sz w:val="22"/>
                <w:szCs w:val="22"/>
              </w:rPr>
            </w:pPr>
            <w:proofErr w:type="gramStart"/>
            <w:r>
              <w:rPr>
                <w:sz w:val="22"/>
                <w:szCs w:val="22"/>
              </w:rPr>
              <w:t>tactile</w:t>
            </w:r>
            <w:proofErr w:type="gramEnd"/>
            <w:r>
              <w:rPr>
                <w:sz w:val="22"/>
                <w:szCs w:val="22"/>
              </w:rPr>
              <w:t xml:space="preserve"> (adj.)</w:t>
            </w:r>
          </w:p>
        </w:tc>
        <w:tc>
          <w:tcPr>
            <w:tcW w:w="8118" w:type="dxa"/>
          </w:tcPr>
          <w:p w14:paraId="25004D91" w14:textId="77777777" w:rsidR="00CD5269" w:rsidRPr="00CD5269" w:rsidRDefault="001069B5" w:rsidP="00CD5269">
            <w:pPr>
              <w:rPr>
                <w:sz w:val="22"/>
                <w:szCs w:val="22"/>
              </w:rPr>
            </w:pPr>
            <w:proofErr w:type="gramStart"/>
            <w:r>
              <w:rPr>
                <w:sz w:val="22"/>
                <w:szCs w:val="22"/>
              </w:rPr>
              <w:t>can</w:t>
            </w:r>
            <w:proofErr w:type="gramEnd"/>
            <w:r>
              <w:rPr>
                <w:sz w:val="22"/>
                <w:szCs w:val="22"/>
              </w:rPr>
              <w:t xml:space="preserve"> be felt or touched</w:t>
            </w:r>
          </w:p>
        </w:tc>
      </w:tr>
      <w:tr w:rsidR="00CD5269" w:rsidRPr="00CD5269" w14:paraId="6919EF57" w14:textId="77777777" w:rsidTr="00CD5269">
        <w:tc>
          <w:tcPr>
            <w:tcW w:w="2898" w:type="dxa"/>
          </w:tcPr>
          <w:p w14:paraId="4FFA86EE" w14:textId="77777777" w:rsidR="00CD5269" w:rsidRPr="00CD5269" w:rsidRDefault="001069B5" w:rsidP="00CD5269">
            <w:pPr>
              <w:rPr>
                <w:sz w:val="22"/>
                <w:szCs w:val="22"/>
              </w:rPr>
            </w:pPr>
            <w:proofErr w:type="gramStart"/>
            <w:r>
              <w:rPr>
                <w:sz w:val="22"/>
                <w:szCs w:val="22"/>
              </w:rPr>
              <w:t>gustatory</w:t>
            </w:r>
            <w:proofErr w:type="gramEnd"/>
            <w:r>
              <w:rPr>
                <w:sz w:val="22"/>
                <w:szCs w:val="22"/>
              </w:rPr>
              <w:t xml:space="preserve"> (adj.)</w:t>
            </w:r>
          </w:p>
        </w:tc>
        <w:tc>
          <w:tcPr>
            <w:tcW w:w="8118" w:type="dxa"/>
          </w:tcPr>
          <w:p w14:paraId="59172CAE" w14:textId="77777777" w:rsidR="00CD5269" w:rsidRPr="00CD5269" w:rsidRDefault="001069B5" w:rsidP="00CD5269">
            <w:pPr>
              <w:rPr>
                <w:sz w:val="22"/>
                <w:szCs w:val="22"/>
              </w:rPr>
            </w:pPr>
            <w:proofErr w:type="gramStart"/>
            <w:r>
              <w:rPr>
                <w:sz w:val="22"/>
                <w:szCs w:val="22"/>
              </w:rPr>
              <w:t>can</w:t>
            </w:r>
            <w:proofErr w:type="gramEnd"/>
            <w:r>
              <w:rPr>
                <w:sz w:val="22"/>
                <w:szCs w:val="22"/>
              </w:rPr>
              <w:t xml:space="preserve"> be tasted</w:t>
            </w:r>
          </w:p>
        </w:tc>
      </w:tr>
      <w:tr w:rsidR="00CD5269" w:rsidRPr="00CD5269" w14:paraId="688241E2" w14:textId="77777777" w:rsidTr="001069B5">
        <w:tc>
          <w:tcPr>
            <w:tcW w:w="2898" w:type="dxa"/>
            <w:tcBorders>
              <w:bottom w:val="single" w:sz="12" w:space="0" w:color="auto"/>
            </w:tcBorders>
          </w:tcPr>
          <w:p w14:paraId="22FFDE89" w14:textId="77777777" w:rsidR="00CD5269" w:rsidRPr="00CD5269" w:rsidRDefault="001069B5" w:rsidP="00CD5269">
            <w:pPr>
              <w:rPr>
                <w:sz w:val="22"/>
                <w:szCs w:val="22"/>
              </w:rPr>
            </w:pPr>
            <w:proofErr w:type="gramStart"/>
            <w:r>
              <w:rPr>
                <w:sz w:val="22"/>
                <w:szCs w:val="22"/>
              </w:rPr>
              <w:t>olfactory</w:t>
            </w:r>
            <w:proofErr w:type="gramEnd"/>
            <w:r>
              <w:rPr>
                <w:sz w:val="22"/>
                <w:szCs w:val="22"/>
              </w:rPr>
              <w:t xml:space="preserve"> (adj.)</w:t>
            </w:r>
          </w:p>
        </w:tc>
        <w:tc>
          <w:tcPr>
            <w:tcW w:w="8118" w:type="dxa"/>
            <w:tcBorders>
              <w:bottom w:val="single" w:sz="12" w:space="0" w:color="auto"/>
            </w:tcBorders>
          </w:tcPr>
          <w:p w14:paraId="4D08DFE5" w14:textId="77777777" w:rsidR="00CD5269" w:rsidRPr="00CD5269" w:rsidRDefault="001069B5" w:rsidP="00CD5269">
            <w:pPr>
              <w:rPr>
                <w:sz w:val="22"/>
                <w:szCs w:val="22"/>
              </w:rPr>
            </w:pPr>
            <w:proofErr w:type="gramStart"/>
            <w:r>
              <w:rPr>
                <w:sz w:val="22"/>
                <w:szCs w:val="22"/>
              </w:rPr>
              <w:t>can</w:t>
            </w:r>
            <w:proofErr w:type="gramEnd"/>
            <w:r>
              <w:rPr>
                <w:sz w:val="22"/>
                <w:szCs w:val="22"/>
              </w:rPr>
              <w:t xml:space="preserve"> be smelled</w:t>
            </w:r>
          </w:p>
        </w:tc>
      </w:tr>
      <w:tr w:rsidR="00CD5269" w:rsidRPr="00CD5269" w14:paraId="26E2362F" w14:textId="77777777" w:rsidTr="00CD5269">
        <w:tc>
          <w:tcPr>
            <w:tcW w:w="11016" w:type="dxa"/>
            <w:gridSpan w:val="2"/>
          </w:tcPr>
          <w:p w14:paraId="6826784E" w14:textId="77777777" w:rsidR="00CD5269" w:rsidRPr="00682536" w:rsidRDefault="00CD5269" w:rsidP="00CD5269">
            <w:pPr>
              <w:rPr>
                <w:sz w:val="22"/>
                <w:szCs w:val="22"/>
              </w:rPr>
            </w:pPr>
            <w:r w:rsidRPr="00CD5269">
              <w:rPr>
                <w:b/>
                <w:i/>
                <w:sz w:val="22"/>
                <w:szCs w:val="22"/>
              </w:rPr>
              <w:t>D</w:t>
            </w:r>
            <w:r w:rsidRPr="00CD5269">
              <w:rPr>
                <w:i/>
                <w:sz w:val="22"/>
                <w:szCs w:val="22"/>
              </w:rPr>
              <w:t>etail</w:t>
            </w:r>
            <w:r w:rsidR="00682536">
              <w:rPr>
                <w:i/>
                <w:sz w:val="22"/>
                <w:szCs w:val="22"/>
              </w:rPr>
              <w:t xml:space="preserve"> </w:t>
            </w:r>
            <w:r w:rsidR="00682536">
              <w:rPr>
                <w:sz w:val="22"/>
                <w:szCs w:val="22"/>
              </w:rPr>
              <w:t>(n.)</w:t>
            </w:r>
          </w:p>
        </w:tc>
      </w:tr>
      <w:tr w:rsidR="001069B5" w:rsidRPr="00CD5269" w14:paraId="180C6CD6" w14:textId="77777777" w:rsidTr="00682536">
        <w:tc>
          <w:tcPr>
            <w:tcW w:w="11016" w:type="dxa"/>
            <w:gridSpan w:val="2"/>
            <w:tcBorders>
              <w:bottom w:val="single" w:sz="12" w:space="0" w:color="auto"/>
            </w:tcBorders>
          </w:tcPr>
          <w:p w14:paraId="4F45677D" w14:textId="77777777" w:rsidR="001069B5" w:rsidRDefault="001069B5" w:rsidP="00682536">
            <w:pPr>
              <w:ind w:left="720"/>
              <w:rPr>
                <w:sz w:val="22"/>
                <w:szCs w:val="22"/>
              </w:rPr>
            </w:pPr>
            <w:r>
              <w:rPr>
                <w:sz w:val="22"/>
                <w:szCs w:val="22"/>
              </w:rPr>
              <w:t xml:space="preserve">Pay close attention to what the speaker describes </w:t>
            </w:r>
            <w:r>
              <w:rPr>
                <w:i/>
                <w:sz w:val="22"/>
                <w:szCs w:val="22"/>
              </w:rPr>
              <w:t>in detail</w:t>
            </w:r>
            <w:r>
              <w:rPr>
                <w:sz w:val="22"/>
                <w:szCs w:val="22"/>
              </w:rPr>
              <w:t xml:space="preserve">. The </w:t>
            </w:r>
            <w:r w:rsidR="00682536">
              <w:rPr>
                <w:sz w:val="22"/>
                <w:szCs w:val="22"/>
              </w:rPr>
              <w:t>speaker’s decision</w:t>
            </w:r>
            <w:r>
              <w:rPr>
                <w:sz w:val="22"/>
                <w:szCs w:val="22"/>
              </w:rPr>
              <w:t xml:space="preserve"> to go into detail about certain </w:t>
            </w:r>
            <w:r w:rsidR="00682536">
              <w:rPr>
                <w:sz w:val="22"/>
                <w:szCs w:val="22"/>
              </w:rPr>
              <w:t>aspects</w:t>
            </w:r>
            <w:r>
              <w:rPr>
                <w:sz w:val="22"/>
                <w:szCs w:val="22"/>
              </w:rPr>
              <w:t xml:space="preserve"> but not others is nearly always a rhetorical choice.</w:t>
            </w:r>
          </w:p>
          <w:p w14:paraId="34A00C04" w14:textId="77777777" w:rsidR="00682536" w:rsidRDefault="00682536" w:rsidP="00682536">
            <w:pPr>
              <w:ind w:left="720"/>
              <w:rPr>
                <w:sz w:val="22"/>
                <w:szCs w:val="22"/>
              </w:rPr>
            </w:pPr>
          </w:p>
          <w:p w14:paraId="7AF9B49D" w14:textId="77777777" w:rsidR="00682536" w:rsidRDefault="00682536" w:rsidP="00682536">
            <w:pPr>
              <w:ind w:left="720"/>
              <w:rPr>
                <w:sz w:val="22"/>
                <w:szCs w:val="22"/>
              </w:rPr>
            </w:pPr>
            <w:r>
              <w:rPr>
                <w:sz w:val="22"/>
                <w:szCs w:val="22"/>
              </w:rPr>
              <w:t>When analyzing use of detail as a rhetorical strategy, use the “call it like you see it” rule to be as specific and direct as possible.</w:t>
            </w:r>
          </w:p>
          <w:p w14:paraId="5892EFF5" w14:textId="77777777" w:rsidR="00682536" w:rsidRPr="001069B5" w:rsidRDefault="00682536" w:rsidP="00682536">
            <w:pPr>
              <w:ind w:left="720"/>
              <w:rPr>
                <w:sz w:val="22"/>
                <w:szCs w:val="22"/>
              </w:rPr>
            </w:pPr>
          </w:p>
        </w:tc>
      </w:tr>
      <w:tr w:rsidR="00CD5269" w:rsidRPr="00CD5269" w14:paraId="446F0C59" w14:textId="77777777" w:rsidTr="00682536">
        <w:tc>
          <w:tcPr>
            <w:tcW w:w="11016" w:type="dxa"/>
            <w:gridSpan w:val="2"/>
            <w:tcBorders>
              <w:top w:val="single" w:sz="12" w:space="0" w:color="auto"/>
            </w:tcBorders>
          </w:tcPr>
          <w:p w14:paraId="2FB8179F" w14:textId="77777777" w:rsidR="00CD5269" w:rsidRPr="00682536" w:rsidRDefault="00CD5269" w:rsidP="00CD5269">
            <w:pPr>
              <w:rPr>
                <w:sz w:val="22"/>
                <w:szCs w:val="22"/>
              </w:rPr>
            </w:pPr>
            <w:r w:rsidRPr="00CD5269">
              <w:rPr>
                <w:b/>
                <w:i/>
                <w:sz w:val="22"/>
                <w:szCs w:val="22"/>
              </w:rPr>
              <w:t>S</w:t>
            </w:r>
            <w:r w:rsidRPr="00CD5269">
              <w:rPr>
                <w:i/>
                <w:sz w:val="22"/>
                <w:szCs w:val="22"/>
              </w:rPr>
              <w:t>yntax</w:t>
            </w:r>
            <w:r w:rsidR="00682536">
              <w:rPr>
                <w:i/>
                <w:sz w:val="22"/>
                <w:szCs w:val="22"/>
              </w:rPr>
              <w:t xml:space="preserve"> </w:t>
            </w:r>
            <w:r w:rsidR="00682536">
              <w:rPr>
                <w:sz w:val="22"/>
                <w:szCs w:val="22"/>
              </w:rPr>
              <w:t>(n.)</w:t>
            </w:r>
          </w:p>
        </w:tc>
      </w:tr>
      <w:tr w:rsidR="00682536" w:rsidRPr="00CD5269" w14:paraId="47638A40" w14:textId="77777777" w:rsidTr="00682536">
        <w:tc>
          <w:tcPr>
            <w:tcW w:w="11016" w:type="dxa"/>
            <w:gridSpan w:val="2"/>
          </w:tcPr>
          <w:p w14:paraId="73398726" w14:textId="77777777" w:rsidR="00682536" w:rsidRDefault="00682536" w:rsidP="00682536">
            <w:pPr>
              <w:ind w:left="720"/>
              <w:rPr>
                <w:sz w:val="22"/>
                <w:szCs w:val="22"/>
              </w:rPr>
            </w:pPr>
            <w:r>
              <w:rPr>
                <w:sz w:val="22"/>
                <w:szCs w:val="22"/>
              </w:rPr>
              <w:t xml:space="preserve">The speaker’s syntax is his/her use of sentence structure. When analyzing syntax as a rhetorical strategy, refer to the specific sentence structures that the writer is using and </w:t>
            </w:r>
            <w:r>
              <w:rPr>
                <w:i/>
                <w:sz w:val="22"/>
                <w:szCs w:val="22"/>
              </w:rPr>
              <w:t>how</w:t>
            </w:r>
            <w:r>
              <w:rPr>
                <w:sz w:val="22"/>
                <w:szCs w:val="22"/>
              </w:rPr>
              <w:t xml:space="preserve"> the writer chooses to use those structures.</w:t>
            </w:r>
          </w:p>
          <w:p w14:paraId="0102AE53" w14:textId="77777777" w:rsidR="00682536" w:rsidRDefault="00682536" w:rsidP="00682536">
            <w:pPr>
              <w:ind w:left="720"/>
              <w:rPr>
                <w:sz w:val="22"/>
                <w:szCs w:val="22"/>
              </w:rPr>
            </w:pPr>
          </w:p>
          <w:p w14:paraId="5EE660D2" w14:textId="77777777" w:rsidR="00682536" w:rsidRDefault="00682536" w:rsidP="00682536">
            <w:pPr>
              <w:ind w:left="720"/>
              <w:rPr>
                <w:sz w:val="22"/>
                <w:szCs w:val="22"/>
              </w:rPr>
            </w:pPr>
            <w:r>
              <w:rPr>
                <w:sz w:val="22"/>
                <w:szCs w:val="22"/>
              </w:rPr>
              <w:t>There are more terms to describe syntax that this short list, but this will be our starting point.</w:t>
            </w:r>
          </w:p>
          <w:p w14:paraId="471D3ABF" w14:textId="77777777" w:rsidR="00682536" w:rsidRPr="00CD5269" w:rsidRDefault="00682536" w:rsidP="00682536">
            <w:pPr>
              <w:ind w:left="720"/>
              <w:rPr>
                <w:sz w:val="22"/>
                <w:szCs w:val="22"/>
              </w:rPr>
            </w:pPr>
            <w:r>
              <w:rPr>
                <w:sz w:val="22"/>
                <w:szCs w:val="22"/>
              </w:rPr>
              <w:t xml:space="preserve"> </w:t>
            </w:r>
          </w:p>
        </w:tc>
      </w:tr>
      <w:tr w:rsidR="00682536" w:rsidRPr="00CD5269" w14:paraId="49794ED6" w14:textId="77777777" w:rsidTr="00682536">
        <w:tc>
          <w:tcPr>
            <w:tcW w:w="11016" w:type="dxa"/>
            <w:gridSpan w:val="2"/>
          </w:tcPr>
          <w:p w14:paraId="50BBA36C" w14:textId="77777777" w:rsidR="00682536" w:rsidRPr="003240C6" w:rsidRDefault="00682536" w:rsidP="00CD5269">
            <w:pPr>
              <w:rPr>
                <w:i/>
                <w:sz w:val="22"/>
                <w:szCs w:val="22"/>
              </w:rPr>
            </w:pPr>
            <w:r w:rsidRPr="003240C6">
              <w:rPr>
                <w:i/>
                <w:sz w:val="22"/>
                <w:szCs w:val="22"/>
              </w:rPr>
              <w:t>The Building Blocks of a Sentence:</w:t>
            </w:r>
          </w:p>
        </w:tc>
      </w:tr>
      <w:tr w:rsidR="00CD5269" w:rsidRPr="00CD5269" w14:paraId="3CFD0BEB" w14:textId="77777777" w:rsidTr="00CD5269">
        <w:tc>
          <w:tcPr>
            <w:tcW w:w="2898" w:type="dxa"/>
          </w:tcPr>
          <w:p w14:paraId="4DD23119" w14:textId="77777777" w:rsidR="00CD5269" w:rsidRPr="00CD5269" w:rsidRDefault="00682536" w:rsidP="00CD5269">
            <w:pPr>
              <w:rPr>
                <w:sz w:val="22"/>
                <w:szCs w:val="22"/>
              </w:rPr>
            </w:pPr>
            <w:proofErr w:type="gramStart"/>
            <w:r>
              <w:rPr>
                <w:sz w:val="22"/>
                <w:szCs w:val="22"/>
              </w:rPr>
              <w:t>clause</w:t>
            </w:r>
            <w:proofErr w:type="gramEnd"/>
          </w:p>
        </w:tc>
        <w:tc>
          <w:tcPr>
            <w:tcW w:w="8118" w:type="dxa"/>
          </w:tcPr>
          <w:p w14:paraId="13B25F41" w14:textId="77777777" w:rsidR="00CD5269" w:rsidRPr="00CD5269" w:rsidRDefault="00682536" w:rsidP="00CD5269">
            <w:pPr>
              <w:rPr>
                <w:sz w:val="22"/>
                <w:szCs w:val="22"/>
              </w:rPr>
            </w:pPr>
            <w:r>
              <w:rPr>
                <w:sz w:val="22"/>
                <w:szCs w:val="22"/>
              </w:rPr>
              <w:t>A unit of language that includes both a subject and a verb</w:t>
            </w:r>
          </w:p>
        </w:tc>
      </w:tr>
      <w:tr w:rsidR="00682536" w:rsidRPr="00CD5269" w14:paraId="01909889" w14:textId="77777777" w:rsidTr="00CD5269">
        <w:tc>
          <w:tcPr>
            <w:tcW w:w="2898" w:type="dxa"/>
          </w:tcPr>
          <w:p w14:paraId="52BEFEE7" w14:textId="77777777" w:rsidR="00682536" w:rsidRDefault="00682536" w:rsidP="00CD5269">
            <w:pPr>
              <w:rPr>
                <w:sz w:val="22"/>
                <w:szCs w:val="22"/>
              </w:rPr>
            </w:pPr>
            <w:proofErr w:type="gramStart"/>
            <w:r>
              <w:rPr>
                <w:sz w:val="22"/>
                <w:szCs w:val="22"/>
              </w:rPr>
              <w:t>independent</w:t>
            </w:r>
            <w:proofErr w:type="gramEnd"/>
            <w:r>
              <w:rPr>
                <w:sz w:val="22"/>
                <w:szCs w:val="22"/>
              </w:rPr>
              <w:t xml:space="preserve"> clause</w:t>
            </w:r>
          </w:p>
        </w:tc>
        <w:tc>
          <w:tcPr>
            <w:tcW w:w="8118" w:type="dxa"/>
          </w:tcPr>
          <w:p w14:paraId="0445B72B" w14:textId="77777777" w:rsidR="00682536" w:rsidRDefault="00682536" w:rsidP="00CD5269">
            <w:pPr>
              <w:rPr>
                <w:sz w:val="22"/>
                <w:szCs w:val="22"/>
              </w:rPr>
            </w:pPr>
            <w:r>
              <w:rPr>
                <w:sz w:val="22"/>
                <w:szCs w:val="22"/>
              </w:rPr>
              <w:t>A clause that can stand on its own</w:t>
            </w:r>
          </w:p>
        </w:tc>
      </w:tr>
      <w:tr w:rsidR="00682536" w:rsidRPr="00CD5269" w14:paraId="2E934B1D" w14:textId="77777777" w:rsidTr="00CD5269">
        <w:tc>
          <w:tcPr>
            <w:tcW w:w="2898" w:type="dxa"/>
          </w:tcPr>
          <w:p w14:paraId="23385DD1" w14:textId="77777777" w:rsidR="00682536" w:rsidRDefault="00682536" w:rsidP="00CD5269">
            <w:pPr>
              <w:rPr>
                <w:sz w:val="22"/>
                <w:szCs w:val="22"/>
              </w:rPr>
            </w:pPr>
            <w:proofErr w:type="gramStart"/>
            <w:r>
              <w:rPr>
                <w:sz w:val="22"/>
                <w:szCs w:val="22"/>
              </w:rPr>
              <w:t>dependent</w:t>
            </w:r>
            <w:proofErr w:type="gramEnd"/>
            <w:r>
              <w:rPr>
                <w:sz w:val="22"/>
                <w:szCs w:val="22"/>
              </w:rPr>
              <w:t xml:space="preserve"> clause</w:t>
            </w:r>
          </w:p>
        </w:tc>
        <w:tc>
          <w:tcPr>
            <w:tcW w:w="8118" w:type="dxa"/>
          </w:tcPr>
          <w:p w14:paraId="4473EE8C" w14:textId="77777777" w:rsidR="00682536" w:rsidRDefault="00682536" w:rsidP="00CD5269">
            <w:pPr>
              <w:rPr>
                <w:sz w:val="22"/>
                <w:szCs w:val="22"/>
              </w:rPr>
            </w:pPr>
            <w:r>
              <w:rPr>
                <w:sz w:val="22"/>
                <w:szCs w:val="22"/>
              </w:rPr>
              <w:t>A clause that cannot stand on its own, usually due to an additional word that requires the clause to relate to another part of the sentence, such as “because,” “that,” or “when.”</w:t>
            </w:r>
          </w:p>
        </w:tc>
      </w:tr>
      <w:tr w:rsidR="00CD5269" w:rsidRPr="00CD5269" w14:paraId="50397728" w14:textId="77777777" w:rsidTr="00CD5269">
        <w:tc>
          <w:tcPr>
            <w:tcW w:w="2898" w:type="dxa"/>
          </w:tcPr>
          <w:p w14:paraId="63B55606" w14:textId="77777777" w:rsidR="00CD5269" w:rsidRPr="00CD5269" w:rsidRDefault="00682536" w:rsidP="00CD5269">
            <w:pPr>
              <w:rPr>
                <w:sz w:val="22"/>
                <w:szCs w:val="22"/>
              </w:rPr>
            </w:pPr>
            <w:proofErr w:type="gramStart"/>
            <w:r>
              <w:rPr>
                <w:sz w:val="22"/>
                <w:szCs w:val="22"/>
              </w:rPr>
              <w:t>phrase</w:t>
            </w:r>
            <w:proofErr w:type="gramEnd"/>
          </w:p>
        </w:tc>
        <w:tc>
          <w:tcPr>
            <w:tcW w:w="8118" w:type="dxa"/>
          </w:tcPr>
          <w:p w14:paraId="3EB210C0" w14:textId="77777777" w:rsidR="00CD5269" w:rsidRPr="00CD5269" w:rsidRDefault="00682536" w:rsidP="00CD5269">
            <w:pPr>
              <w:rPr>
                <w:sz w:val="22"/>
                <w:szCs w:val="22"/>
              </w:rPr>
            </w:pPr>
            <w:r>
              <w:rPr>
                <w:sz w:val="22"/>
                <w:szCs w:val="22"/>
              </w:rPr>
              <w:t>A unit of language that may contain a noun or a verb (or neither), but that does not contain both</w:t>
            </w:r>
          </w:p>
        </w:tc>
      </w:tr>
      <w:tr w:rsidR="00682536" w:rsidRPr="00CD5269" w14:paraId="70C06C63" w14:textId="77777777" w:rsidTr="00682536">
        <w:tc>
          <w:tcPr>
            <w:tcW w:w="11016" w:type="dxa"/>
            <w:gridSpan w:val="2"/>
          </w:tcPr>
          <w:p w14:paraId="479D1877" w14:textId="77777777" w:rsidR="00682536" w:rsidRPr="003240C6" w:rsidRDefault="00682536" w:rsidP="00CD5269">
            <w:pPr>
              <w:rPr>
                <w:i/>
                <w:sz w:val="22"/>
                <w:szCs w:val="22"/>
              </w:rPr>
            </w:pPr>
            <w:r w:rsidRPr="003240C6">
              <w:rPr>
                <w:i/>
                <w:sz w:val="22"/>
                <w:szCs w:val="22"/>
              </w:rPr>
              <w:t>Common Sentence Structures</w:t>
            </w:r>
          </w:p>
        </w:tc>
      </w:tr>
      <w:tr w:rsidR="00CD5269" w:rsidRPr="00CD5269" w14:paraId="10786D39" w14:textId="77777777" w:rsidTr="00CD5269">
        <w:tc>
          <w:tcPr>
            <w:tcW w:w="2898" w:type="dxa"/>
          </w:tcPr>
          <w:p w14:paraId="210B0608" w14:textId="77777777" w:rsidR="00CD5269" w:rsidRPr="00CD5269" w:rsidRDefault="00682536" w:rsidP="00CD5269">
            <w:pPr>
              <w:rPr>
                <w:sz w:val="22"/>
                <w:szCs w:val="22"/>
              </w:rPr>
            </w:pPr>
            <w:r>
              <w:rPr>
                <w:sz w:val="22"/>
                <w:szCs w:val="22"/>
              </w:rPr>
              <w:t>Loose sentence</w:t>
            </w:r>
          </w:p>
        </w:tc>
        <w:tc>
          <w:tcPr>
            <w:tcW w:w="8118" w:type="dxa"/>
          </w:tcPr>
          <w:p w14:paraId="3EF32252" w14:textId="77777777" w:rsidR="00CD5269" w:rsidRPr="00CD5269" w:rsidRDefault="00682536" w:rsidP="00682536">
            <w:pPr>
              <w:rPr>
                <w:sz w:val="22"/>
                <w:szCs w:val="22"/>
              </w:rPr>
            </w:pPr>
            <w:r>
              <w:rPr>
                <w:sz w:val="22"/>
                <w:szCs w:val="22"/>
              </w:rPr>
              <w:t>A</w:t>
            </w:r>
            <w:r w:rsidRPr="00234997">
              <w:rPr>
                <w:sz w:val="22"/>
                <w:szCs w:val="22"/>
              </w:rPr>
              <w:t xml:space="preserve"> type of sentence</w:t>
            </w:r>
            <w:r>
              <w:rPr>
                <w:sz w:val="22"/>
                <w:szCs w:val="22"/>
              </w:rPr>
              <w:t xml:space="preserve"> structure</w:t>
            </w:r>
            <w:r w:rsidRPr="00234997">
              <w:rPr>
                <w:sz w:val="22"/>
                <w:szCs w:val="22"/>
              </w:rPr>
              <w:t xml:space="preserve"> in which the main idea (independent cl</w:t>
            </w:r>
            <w:r>
              <w:rPr>
                <w:sz w:val="22"/>
                <w:szCs w:val="22"/>
              </w:rPr>
              <w:t xml:space="preserve">ause) comes first, followed by dependent </w:t>
            </w:r>
            <w:r w:rsidRPr="00234997">
              <w:rPr>
                <w:sz w:val="22"/>
                <w:szCs w:val="22"/>
              </w:rPr>
              <w:t>grammatical units such as phrases and clauses</w:t>
            </w:r>
          </w:p>
        </w:tc>
      </w:tr>
      <w:tr w:rsidR="00CD5269" w:rsidRPr="00CD5269" w14:paraId="1017DB7E" w14:textId="77777777" w:rsidTr="00CD5269">
        <w:tc>
          <w:tcPr>
            <w:tcW w:w="2898" w:type="dxa"/>
          </w:tcPr>
          <w:p w14:paraId="7702D77B" w14:textId="77777777" w:rsidR="00CD5269" w:rsidRPr="00CD5269" w:rsidRDefault="00682536" w:rsidP="00CD5269">
            <w:pPr>
              <w:rPr>
                <w:sz w:val="22"/>
                <w:szCs w:val="22"/>
              </w:rPr>
            </w:pPr>
            <w:r>
              <w:rPr>
                <w:sz w:val="22"/>
                <w:szCs w:val="22"/>
              </w:rPr>
              <w:t>Periodic sentence</w:t>
            </w:r>
          </w:p>
        </w:tc>
        <w:tc>
          <w:tcPr>
            <w:tcW w:w="8118" w:type="dxa"/>
          </w:tcPr>
          <w:p w14:paraId="4311773B" w14:textId="77777777" w:rsidR="00CD5269" w:rsidRPr="00CD5269" w:rsidRDefault="00682536" w:rsidP="00CD5269">
            <w:pPr>
              <w:rPr>
                <w:sz w:val="22"/>
                <w:szCs w:val="22"/>
              </w:rPr>
            </w:pPr>
            <w:r>
              <w:rPr>
                <w:sz w:val="22"/>
                <w:szCs w:val="22"/>
              </w:rPr>
              <w:t>A type of sentence in that begins with a series of dependent grammatical units such as phrases or clauses, and that ends with the independent clause that comprises the main idea of the sentence</w:t>
            </w:r>
          </w:p>
        </w:tc>
      </w:tr>
      <w:tr w:rsidR="00CD5269" w:rsidRPr="00CD5269" w14:paraId="7A275B9F" w14:textId="77777777" w:rsidTr="003240C6">
        <w:tc>
          <w:tcPr>
            <w:tcW w:w="2898" w:type="dxa"/>
            <w:tcBorders>
              <w:bottom w:val="single" w:sz="4" w:space="0" w:color="auto"/>
            </w:tcBorders>
          </w:tcPr>
          <w:p w14:paraId="7E4C2811" w14:textId="77777777" w:rsidR="00CD5269" w:rsidRPr="00CD5269" w:rsidRDefault="00682536" w:rsidP="00CD5269">
            <w:pPr>
              <w:rPr>
                <w:sz w:val="22"/>
                <w:szCs w:val="22"/>
              </w:rPr>
            </w:pPr>
            <w:r>
              <w:rPr>
                <w:sz w:val="22"/>
                <w:szCs w:val="22"/>
              </w:rPr>
              <w:t>Simple sentence</w:t>
            </w:r>
          </w:p>
        </w:tc>
        <w:tc>
          <w:tcPr>
            <w:tcW w:w="8118" w:type="dxa"/>
            <w:tcBorders>
              <w:bottom w:val="single" w:sz="4" w:space="0" w:color="auto"/>
            </w:tcBorders>
          </w:tcPr>
          <w:p w14:paraId="4AAA1653" w14:textId="77777777" w:rsidR="00CD5269" w:rsidRPr="00CD5269" w:rsidRDefault="00682536" w:rsidP="00CD5269">
            <w:pPr>
              <w:rPr>
                <w:sz w:val="22"/>
                <w:szCs w:val="22"/>
              </w:rPr>
            </w:pPr>
            <w:r>
              <w:rPr>
                <w:sz w:val="22"/>
                <w:szCs w:val="22"/>
              </w:rPr>
              <w:t>An single independent clause that is followed by a period and thus stands on its own</w:t>
            </w:r>
          </w:p>
        </w:tc>
      </w:tr>
      <w:tr w:rsidR="003240C6" w:rsidRPr="00CD5269" w14:paraId="4764F8A8" w14:textId="77777777" w:rsidTr="003240C6">
        <w:tc>
          <w:tcPr>
            <w:tcW w:w="11016" w:type="dxa"/>
            <w:gridSpan w:val="2"/>
            <w:tcBorders>
              <w:bottom w:val="single" w:sz="4" w:space="0" w:color="auto"/>
            </w:tcBorders>
          </w:tcPr>
          <w:p w14:paraId="52F2CB10" w14:textId="77777777" w:rsidR="003240C6" w:rsidRPr="003240C6" w:rsidRDefault="003240C6" w:rsidP="00CD5269">
            <w:pPr>
              <w:rPr>
                <w:i/>
                <w:sz w:val="22"/>
                <w:szCs w:val="22"/>
              </w:rPr>
            </w:pPr>
            <w:r w:rsidRPr="003240C6">
              <w:rPr>
                <w:i/>
                <w:sz w:val="22"/>
                <w:szCs w:val="22"/>
              </w:rPr>
              <w:t>Other Syntactic Strategies</w:t>
            </w:r>
          </w:p>
        </w:tc>
      </w:tr>
      <w:tr w:rsidR="003240C6" w:rsidRPr="00CD5269" w14:paraId="51E49CA4" w14:textId="77777777" w:rsidTr="003240C6">
        <w:tc>
          <w:tcPr>
            <w:tcW w:w="2898" w:type="dxa"/>
            <w:tcBorders>
              <w:bottom w:val="single" w:sz="4" w:space="0" w:color="auto"/>
            </w:tcBorders>
          </w:tcPr>
          <w:p w14:paraId="07A428B1" w14:textId="77777777" w:rsidR="003240C6" w:rsidRDefault="00D05349" w:rsidP="00CD5269">
            <w:pPr>
              <w:rPr>
                <w:sz w:val="22"/>
                <w:szCs w:val="22"/>
              </w:rPr>
            </w:pPr>
            <w:r>
              <w:rPr>
                <w:sz w:val="22"/>
                <w:szCs w:val="22"/>
              </w:rPr>
              <w:t>Alliteration</w:t>
            </w:r>
          </w:p>
        </w:tc>
        <w:tc>
          <w:tcPr>
            <w:tcW w:w="8118" w:type="dxa"/>
            <w:tcBorders>
              <w:bottom w:val="single" w:sz="4" w:space="0" w:color="auto"/>
            </w:tcBorders>
          </w:tcPr>
          <w:p w14:paraId="3FB9B1BE" w14:textId="77777777" w:rsidR="003240C6" w:rsidRDefault="00D05349" w:rsidP="00CD5269">
            <w:pPr>
              <w:rPr>
                <w:sz w:val="22"/>
                <w:szCs w:val="22"/>
              </w:rPr>
            </w:pPr>
            <w:r w:rsidRPr="00234997">
              <w:rPr>
                <w:sz w:val="22"/>
                <w:szCs w:val="22"/>
              </w:rPr>
              <w:t>The repetition of sounds, esp</w:t>
            </w:r>
            <w:r>
              <w:rPr>
                <w:sz w:val="22"/>
                <w:szCs w:val="22"/>
              </w:rPr>
              <w:t>ecially initial consonants in t</w:t>
            </w:r>
            <w:r w:rsidRPr="00234997">
              <w:rPr>
                <w:sz w:val="22"/>
                <w:szCs w:val="22"/>
              </w:rPr>
              <w:t>w</w:t>
            </w:r>
            <w:r>
              <w:rPr>
                <w:sz w:val="22"/>
                <w:szCs w:val="22"/>
              </w:rPr>
              <w:t>o</w:t>
            </w:r>
            <w:r w:rsidRPr="00234997">
              <w:rPr>
                <w:sz w:val="22"/>
                <w:szCs w:val="22"/>
              </w:rPr>
              <w:t xml:space="preserve"> or more neighboring words</w:t>
            </w:r>
          </w:p>
        </w:tc>
      </w:tr>
      <w:tr w:rsidR="00D05349" w:rsidRPr="00CD5269" w14:paraId="1DDE8A33" w14:textId="77777777" w:rsidTr="003240C6">
        <w:tc>
          <w:tcPr>
            <w:tcW w:w="2898" w:type="dxa"/>
            <w:tcBorders>
              <w:bottom w:val="single" w:sz="4" w:space="0" w:color="auto"/>
            </w:tcBorders>
          </w:tcPr>
          <w:p w14:paraId="4A5A1885" w14:textId="77777777" w:rsidR="00D05349" w:rsidRDefault="00D05349" w:rsidP="00D05349">
            <w:pPr>
              <w:rPr>
                <w:sz w:val="22"/>
                <w:szCs w:val="22"/>
              </w:rPr>
            </w:pPr>
            <w:r>
              <w:rPr>
                <w:sz w:val="22"/>
                <w:szCs w:val="22"/>
              </w:rPr>
              <w:t>Anaphora</w:t>
            </w:r>
          </w:p>
        </w:tc>
        <w:tc>
          <w:tcPr>
            <w:tcW w:w="8118" w:type="dxa"/>
            <w:tcBorders>
              <w:bottom w:val="single" w:sz="4" w:space="0" w:color="auto"/>
            </w:tcBorders>
          </w:tcPr>
          <w:p w14:paraId="7D6B7117" w14:textId="77777777" w:rsidR="00D05349" w:rsidRDefault="00D05349" w:rsidP="00D05349">
            <w:pPr>
              <w:rPr>
                <w:sz w:val="22"/>
                <w:szCs w:val="22"/>
              </w:rPr>
            </w:pPr>
            <w:r w:rsidRPr="003240C6">
              <w:rPr>
                <w:sz w:val="22"/>
                <w:szCs w:val="22"/>
              </w:rPr>
              <w:t>One of the devices of repetition, in which the same expression (word or words) is repeated at the beginning of two or more lines, clauses, or sentences.</w:t>
            </w:r>
          </w:p>
        </w:tc>
      </w:tr>
      <w:tr w:rsidR="00D05349" w:rsidRPr="00CD5269" w14:paraId="58A55813" w14:textId="77777777" w:rsidTr="003240C6">
        <w:tc>
          <w:tcPr>
            <w:tcW w:w="2898" w:type="dxa"/>
            <w:tcBorders>
              <w:bottom w:val="single" w:sz="4" w:space="0" w:color="auto"/>
            </w:tcBorders>
          </w:tcPr>
          <w:p w14:paraId="7D689054" w14:textId="77777777" w:rsidR="00D05349" w:rsidRDefault="00D05349" w:rsidP="00D05349">
            <w:pPr>
              <w:rPr>
                <w:sz w:val="22"/>
                <w:szCs w:val="22"/>
              </w:rPr>
            </w:pPr>
            <w:r>
              <w:rPr>
                <w:sz w:val="22"/>
                <w:szCs w:val="22"/>
              </w:rPr>
              <w:t>Chiasmus</w:t>
            </w:r>
          </w:p>
        </w:tc>
        <w:tc>
          <w:tcPr>
            <w:tcW w:w="8118" w:type="dxa"/>
            <w:tcBorders>
              <w:bottom w:val="single" w:sz="4" w:space="0" w:color="auto"/>
            </w:tcBorders>
          </w:tcPr>
          <w:p w14:paraId="2F75E37F" w14:textId="77777777" w:rsidR="00D05349" w:rsidRDefault="00D05349" w:rsidP="00D05349">
            <w:pPr>
              <w:rPr>
                <w:sz w:val="22"/>
                <w:szCs w:val="22"/>
              </w:rPr>
            </w:pPr>
            <w:r w:rsidRPr="003240C6">
              <w:rPr>
                <w:sz w:val="22"/>
                <w:szCs w:val="22"/>
              </w:rPr>
              <w:t>(From the Greek word for “</w:t>
            </w:r>
            <w:proofErr w:type="spellStart"/>
            <w:r w:rsidRPr="003240C6">
              <w:rPr>
                <w:sz w:val="22"/>
                <w:szCs w:val="22"/>
              </w:rPr>
              <w:t>criss-cross</w:t>
            </w:r>
            <w:proofErr w:type="spellEnd"/>
            <w:r w:rsidRPr="003240C6">
              <w:rPr>
                <w:sz w:val="22"/>
                <w:szCs w:val="22"/>
              </w:rPr>
              <w:t>,” a designation ba</w:t>
            </w:r>
            <w:r>
              <w:rPr>
                <w:sz w:val="22"/>
                <w:szCs w:val="22"/>
              </w:rPr>
              <w:t>s</w:t>
            </w:r>
            <w:r w:rsidRPr="003240C6">
              <w:rPr>
                <w:sz w:val="22"/>
                <w:szCs w:val="22"/>
              </w:rPr>
              <w:t>ed on the Greek letter “chi,” written X). Chiasmus is a figure of speech in which two successive phrases or clauses are parallel in syntax, but reverse the order of the analogous words.</w:t>
            </w:r>
          </w:p>
        </w:tc>
      </w:tr>
      <w:tr w:rsidR="00D05349" w:rsidRPr="00CD5269" w14:paraId="2565860D" w14:textId="77777777" w:rsidTr="003240C6">
        <w:tc>
          <w:tcPr>
            <w:tcW w:w="2898" w:type="dxa"/>
            <w:tcBorders>
              <w:bottom w:val="single" w:sz="12" w:space="0" w:color="auto"/>
            </w:tcBorders>
          </w:tcPr>
          <w:p w14:paraId="5A30C20B" w14:textId="77777777" w:rsidR="00D05349" w:rsidRDefault="00D05349" w:rsidP="00D05349">
            <w:pPr>
              <w:rPr>
                <w:sz w:val="22"/>
                <w:szCs w:val="22"/>
              </w:rPr>
            </w:pPr>
            <w:r>
              <w:rPr>
                <w:sz w:val="22"/>
                <w:szCs w:val="22"/>
              </w:rPr>
              <w:t>Parallelism</w:t>
            </w:r>
          </w:p>
        </w:tc>
        <w:tc>
          <w:tcPr>
            <w:tcW w:w="8118" w:type="dxa"/>
            <w:tcBorders>
              <w:bottom w:val="single" w:sz="12" w:space="0" w:color="auto"/>
            </w:tcBorders>
          </w:tcPr>
          <w:p w14:paraId="1B91047A" w14:textId="77777777" w:rsidR="00D05349" w:rsidRDefault="00D05349" w:rsidP="00D05349">
            <w:pPr>
              <w:rPr>
                <w:sz w:val="22"/>
                <w:szCs w:val="22"/>
              </w:rPr>
            </w:pPr>
            <w:r w:rsidRPr="003240C6">
              <w:rPr>
                <w:sz w:val="22"/>
                <w:szCs w:val="22"/>
              </w:rPr>
              <w:t>Also referred to as parallel construction or parallel structure, this term comes from Greek roots meaning “beside one another.” It refers to the grammatical or rhetorical framing of words, phrases, sentences, or paragraphs to give structural similarity. This can involve, but is not limited to repetition of a grammatical element such as a preposition or verbal phrase.</w:t>
            </w:r>
          </w:p>
        </w:tc>
      </w:tr>
      <w:tr w:rsidR="00D05349" w:rsidRPr="00CD5269" w14:paraId="6AE7C992" w14:textId="77777777" w:rsidTr="00CD5269">
        <w:tc>
          <w:tcPr>
            <w:tcW w:w="11016" w:type="dxa"/>
            <w:gridSpan w:val="2"/>
          </w:tcPr>
          <w:p w14:paraId="42D4705F" w14:textId="77777777" w:rsidR="00D05349" w:rsidRPr="00CD5269" w:rsidRDefault="00D05349" w:rsidP="00CD5269">
            <w:pPr>
              <w:rPr>
                <w:i/>
                <w:sz w:val="22"/>
                <w:szCs w:val="22"/>
              </w:rPr>
            </w:pPr>
            <w:r w:rsidRPr="00CD5269">
              <w:rPr>
                <w:b/>
                <w:i/>
                <w:sz w:val="22"/>
                <w:szCs w:val="22"/>
              </w:rPr>
              <w:t>F</w:t>
            </w:r>
            <w:r w:rsidRPr="00CD5269">
              <w:rPr>
                <w:i/>
                <w:sz w:val="22"/>
                <w:szCs w:val="22"/>
              </w:rPr>
              <w:t>igurative Language</w:t>
            </w:r>
          </w:p>
        </w:tc>
      </w:tr>
      <w:tr w:rsidR="00D05349" w:rsidRPr="00CD5269" w14:paraId="41ACC3F3" w14:textId="77777777" w:rsidTr="003240C6">
        <w:tc>
          <w:tcPr>
            <w:tcW w:w="11016" w:type="dxa"/>
            <w:gridSpan w:val="2"/>
          </w:tcPr>
          <w:p w14:paraId="592CD6CE" w14:textId="77777777" w:rsidR="00D05349" w:rsidRDefault="00D05349" w:rsidP="003240C6">
            <w:pPr>
              <w:ind w:left="720"/>
              <w:rPr>
                <w:sz w:val="22"/>
                <w:szCs w:val="22"/>
              </w:rPr>
            </w:pPr>
            <w:r>
              <w:rPr>
                <w:sz w:val="22"/>
                <w:szCs w:val="22"/>
              </w:rPr>
              <w:t>Figurative language is intended to connote meaning figuratively, rather than denote meaning literally. When possible, use the specific vocabulary terms to identify the figurative language that you see.</w:t>
            </w:r>
          </w:p>
          <w:p w14:paraId="283984EA" w14:textId="77777777" w:rsidR="00D05349" w:rsidRPr="00CD5269" w:rsidRDefault="00D05349" w:rsidP="003240C6">
            <w:pPr>
              <w:ind w:left="720"/>
              <w:rPr>
                <w:sz w:val="22"/>
                <w:szCs w:val="22"/>
              </w:rPr>
            </w:pPr>
          </w:p>
        </w:tc>
      </w:tr>
      <w:tr w:rsidR="00D05349" w:rsidRPr="00CD5269" w14:paraId="657DA50B" w14:textId="77777777" w:rsidTr="00CD5269">
        <w:tc>
          <w:tcPr>
            <w:tcW w:w="2898" w:type="dxa"/>
          </w:tcPr>
          <w:p w14:paraId="1BE60AEF" w14:textId="77777777" w:rsidR="00D05349" w:rsidRPr="00CD5269" w:rsidRDefault="00D05349" w:rsidP="00CD5269">
            <w:pPr>
              <w:rPr>
                <w:sz w:val="22"/>
                <w:szCs w:val="22"/>
              </w:rPr>
            </w:pPr>
            <w:r>
              <w:rPr>
                <w:sz w:val="22"/>
                <w:szCs w:val="22"/>
              </w:rPr>
              <w:t>Allusion</w:t>
            </w:r>
          </w:p>
        </w:tc>
        <w:tc>
          <w:tcPr>
            <w:tcW w:w="8118" w:type="dxa"/>
          </w:tcPr>
          <w:p w14:paraId="633E3B81" w14:textId="77777777" w:rsidR="00D05349" w:rsidRPr="00CD5269" w:rsidRDefault="00D05349" w:rsidP="00CD5269">
            <w:pPr>
              <w:rPr>
                <w:sz w:val="22"/>
                <w:szCs w:val="22"/>
              </w:rPr>
            </w:pPr>
            <w:r w:rsidRPr="00234997">
              <w:rPr>
                <w:sz w:val="22"/>
                <w:szCs w:val="22"/>
              </w:rPr>
              <w:t>A direct or indirect reference to something which is presumably commonly known, such as an event, book, myth, place, or work of art. Allusions can be historical, literary, religious, topical, or mythical. There are many more possibilities, and a work may simultaneously use multiple layers of allusion.</w:t>
            </w:r>
          </w:p>
        </w:tc>
      </w:tr>
      <w:tr w:rsidR="00D05349" w:rsidRPr="00CD5269" w14:paraId="2368A3FD" w14:textId="77777777" w:rsidTr="00CD5269">
        <w:tc>
          <w:tcPr>
            <w:tcW w:w="2898" w:type="dxa"/>
          </w:tcPr>
          <w:p w14:paraId="20318764" w14:textId="77777777" w:rsidR="00D05349" w:rsidRDefault="00D05349" w:rsidP="00CD5269">
            <w:pPr>
              <w:rPr>
                <w:sz w:val="22"/>
                <w:szCs w:val="22"/>
              </w:rPr>
            </w:pPr>
            <w:r>
              <w:rPr>
                <w:sz w:val="22"/>
                <w:szCs w:val="22"/>
              </w:rPr>
              <w:t>Apostrophe</w:t>
            </w:r>
          </w:p>
        </w:tc>
        <w:tc>
          <w:tcPr>
            <w:tcW w:w="8118" w:type="dxa"/>
          </w:tcPr>
          <w:p w14:paraId="2723CC7D" w14:textId="77777777" w:rsidR="00D05349" w:rsidRPr="00234997" w:rsidRDefault="00D05349" w:rsidP="003240C6">
            <w:pPr>
              <w:rPr>
                <w:sz w:val="22"/>
                <w:szCs w:val="22"/>
              </w:rPr>
            </w:pPr>
            <w:r w:rsidRPr="00234997">
              <w:rPr>
                <w:sz w:val="22"/>
                <w:szCs w:val="22"/>
              </w:rPr>
              <w:t>A figure of speech that directly addresses an absent or imaginary person or a personified abstraction, such as liberty or love. It is an address to someone or something that cannot answer. The effect is</w:t>
            </w:r>
            <w:r>
              <w:rPr>
                <w:sz w:val="22"/>
                <w:szCs w:val="22"/>
              </w:rPr>
              <w:t xml:space="preserve"> often</w:t>
            </w:r>
            <w:r w:rsidRPr="00234997">
              <w:rPr>
                <w:sz w:val="22"/>
                <w:szCs w:val="22"/>
              </w:rPr>
              <w:t xml:space="preserve"> to give vent to or display intense emotion, which can no longer be held back</w:t>
            </w:r>
            <w:r>
              <w:rPr>
                <w:sz w:val="22"/>
                <w:szCs w:val="22"/>
              </w:rPr>
              <w:t>.</w:t>
            </w:r>
          </w:p>
        </w:tc>
      </w:tr>
      <w:tr w:rsidR="00D05349" w:rsidRPr="00CD5269" w14:paraId="21AF3DF7" w14:textId="77777777" w:rsidTr="00CD5269">
        <w:tc>
          <w:tcPr>
            <w:tcW w:w="2898" w:type="dxa"/>
          </w:tcPr>
          <w:p w14:paraId="0067ECD1" w14:textId="77777777" w:rsidR="00D05349" w:rsidRPr="00CD5269" w:rsidRDefault="00D05349" w:rsidP="00CD5269">
            <w:pPr>
              <w:rPr>
                <w:sz w:val="22"/>
                <w:szCs w:val="22"/>
              </w:rPr>
            </w:pPr>
            <w:r>
              <w:rPr>
                <w:sz w:val="22"/>
                <w:szCs w:val="22"/>
              </w:rPr>
              <w:t>Euphemism</w:t>
            </w:r>
          </w:p>
        </w:tc>
        <w:tc>
          <w:tcPr>
            <w:tcW w:w="8118" w:type="dxa"/>
          </w:tcPr>
          <w:p w14:paraId="2DF4C17A" w14:textId="77777777" w:rsidR="00D05349" w:rsidRPr="00CD5269" w:rsidRDefault="00D05349" w:rsidP="003240C6">
            <w:pPr>
              <w:rPr>
                <w:sz w:val="22"/>
                <w:szCs w:val="22"/>
              </w:rPr>
            </w:pPr>
            <w:r w:rsidRPr="00234997">
              <w:rPr>
                <w:sz w:val="22"/>
                <w:szCs w:val="22"/>
              </w:rPr>
              <w:t>From the Greek for “good speech,” euphemisms are a more agreeable or less offensive substitute for a generally unpleasant word or concept. The euphemism may be sued to adhere to standards of social or political correctness or to add humor or ironic und</w:t>
            </w:r>
            <w:r>
              <w:rPr>
                <w:sz w:val="22"/>
                <w:szCs w:val="22"/>
              </w:rPr>
              <w:t>erstatement. Example: s</w:t>
            </w:r>
            <w:r w:rsidRPr="00234997">
              <w:rPr>
                <w:sz w:val="22"/>
                <w:szCs w:val="22"/>
              </w:rPr>
              <w:t>aying “earthly remains” rather than “corpse</w:t>
            </w:r>
            <w:r>
              <w:rPr>
                <w:sz w:val="22"/>
                <w:szCs w:val="22"/>
              </w:rPr>
              <w:t>.”</w:t>
            </w:r>
          </w:p>
        </w:tc>
      </w:tr>
      <w:tr w:rsidR="00D05349" w:rsidRPr="00CD5269" w14:paraId="62C6E72A" w14:textId="77777777" w:rsidTr="00CD5269">
        <w:tc>
          <w:tcPr>
            <w:tcW w:w="2898" w:type="dxa"/>
          </w:tcPr>
          <w:p w14:paraId="5AE8EA05" w14:textId="77777777" w:rsidR="00D05349" w:rsidRPr="00CD5269" w:rsidRDefault="00D05349" w:rsidP="00CD5269">
            <w:pPr>
              <w:rPr>
                <w:sz w:val="22"/>
                <w:szCs w:val="22"/>
              </w:rPr>
            </w:pPr>
            <w:r>
              <w:rPr>
                <w:sz w:val="22"/>
                <w:szCs w:val="22"/>
              </w:rPr>
              <w:t>Hyperbole</w:t>
            </w:r>
          </w:p>
        </w:tc>
        <w:tc>
          <w:tcPr>
            <w:tcW w:w="8118" w:type="dxa"/>
          </w:tcPr>
          <w:p w14:paraId="3466B1FC" w14:textId="77777777" w:rsidR="00D05349" w:rsidRPr="00CD5269" w:rsidRDefault="00D05349" w:rsidP="00CD5269">
            <w:pPr>
              <w:rPr>
                <w:sz w:val="22"/>
                <w:szCs w:val="22"/>
              </w:rPr>
            </w:pPr>
            <w:r w:rsidRPr="003240C6">
              <w:rPr>
                <w:sz w:val="22"/>
                <w:szCs w:val="22"/>
              </w:rPr>
              <w:t>A figure of speech using deliberate exaggeration or overstatement. Hyperboles often have a comic effect; however, a serious effect is also possible. Often, hyperbole produces irony.</w:t>
            </w:r>
          </w:p>
        </w:tc>
      </w:tr>
      <w:tr w:rsidR="00D05349" w:rsidRPr="00CD5269" w14:paraId="70F4AED0" w14:textId="77777777" w:rsidTr="00CD5269">
        <w:tc>
          <w:tcPr>
            <w:tcW w:w="2898" w:type="dxa"/>
          </w:tcPr>
          <w:p w14:paraId="039F0F34" w14:textId="77777777" w:rsidR="00D05349" w:rsidRPr="00CD5269" w:rsidRDefault="00D05349" w:rsidP="00CD5269">
            <w:pPr>
              <w:rPr>
                <w:sz w:val="22"/>
                <w:szCs w:val="22"/>
              </w:rPr>
            </w:pPr>
            <w:proofErr w:type="spellStart"/>
            <w:r>
              <w:rPr>
                <w:sz w:val="22"/>
                <w:szCs w:val="22"/>
              </w:rPr>
              <w:t>Hypophora</w:t>
            </w:r>
            <w:proofErr w:type="spellEnd"/>
          </w:p>
        </w:tc>
        <w:tc>
          <w:tcPr>
            <w:tcW w:w="8118" w:type="dxa"/>
          </w:tcPr>
          <w:p w14:paraId="0816E24F" w14:textId="77777777" w:rsidR="00D05349" w:rsidRPr="00CD5269" w:rsidRDefault="00D05349" w:rsidP="003240C6">
            <w:pPr>
              <w:rPr>
                <w:sz w:val="22"/>
                <w:szCs w:val="22"/>
              </w:rPr>
            </w:pPr>
            <w:r w:rsidRPr="00234997">
              <w:rPr>
                <w:sz w:val="22"/>
                <w:szCs w:val="22"/>
              </w:rPr>
              <w:t xml:space="preserve">Figure of reasoning in which one or more questions is/are asked and then answered, often at length, by one and the same speaker; raising and responding to one’s own question(s). A common usage is to ask the question at the beginning of a paragraph and then use the paragraph to answer it. You can use </w:t>
            </w:r>
            <w:proofErr w:type="spellStart"/>
            <w:r w:rsidRPr="00234997">
              <w:rPr>
                <w:sz w:val="22"/>
                <w:szCs w:val="22"/>
              </w:rPr>
              <w:t>hypophora</w:t>
            </w:r>
            <w:proofErr w:type="spellEnd"/>
            <w:r w:rsidRPr="00234997">
              <w:rPr>
                <w:sz w:val="22"/>
                <w:szCs w:val="22"/>
              </w:rPr>
              <w:t xml:space="preserve"> to raise questions </w:t>
            </w:r>
            <w:r>
              <w:rPr>
                <w:sz w:val="22"/>
                <w:szCs w:val="22"/>
              </w:rPr>
              <w:t>that</w:t>
            </w:r>
            <w:r w:rsidRPr="00234997">
              <w:rPr>
                <w:sz w:val="22"/>
                <w:szCs w:val="22"/>
              </w:rPr>
              <w:t xml:space="preserve"> you think the reader obviously has on his/her mind and would like to see formulated and answered.</w:t>
            </w:r>
          </w:p>
        </w:tc>
      </w:tr>
      <w:tr w:rsidR="00D05349" w:rsidRPr="00CD5269" w14:paraId="6CA31558" w14:textId="77777777" w:rsidTr="00CD5269">
        <w:tc>
          <w:tcPr>
            <w:tcW w:w="2898" w:type="dxa"/>
          </w:tcPr>
          <w:p w14:paraId="75E351A7" w14:textId="77777777" w:rsidR="00D05349" w:rsidRPr="00CD5269" w:rsidRDefault="00D05349" w:rsidP="00CD5269">
            <w:pPr>
              <w:rPr>
                <w:sz w:val="22"/>
                <w:szCs w:val="22"/>
              </w:rPr>
            </w:pPr>
            <w:r>
              <w:rPr>
                <w:sz w:val="22"/>
                <w:szCs w:val="22"/>
              </w:rPr>
              <w:t>Metaphor</w:t>
            </w:r>
          </w:p>
        </w:tc>
        <w:tc>
          <w:tcPr>
            <w:tcW w:w="8118" w:type="dxa"/>
          </w:tcPr>
          <w:p w14:paraId="2CC069AE" w14:textId="77777777" w:rsidR="00D05349" w:rsidRPr="00CD5269" w:rsidRDefault="00D05349" w:rsidP="00CD5269">
            <w:pPr>
              <w:rPr>
                <w:sz w:val="22"/>
                <w:szCs w:val="22"/>
              </w:rPr>
            </w:pPr>
            <w:r>
              <w:rPr>
                <w:sz w:val="22"/>
                <w:szCs w:val="22"/>
              </w:rPr>
              <w:t>A direct comparison. A simile is a type of metaphor, which uses “like” or “as” to form the comparison.</w:t>
            </w:r>
          </w:p>
        </w:tc>
      </w:tr>
      <w:tr w:rsidR="00D05349" w:rsidRPr="00CD5269" w14:paraId="69514684" w14:textId="77777777" w:rsidTr="00CD5269">
        <w:tc>
          <w:tcPr>
            <w:tcW w:w="2898" w:type="dxa"/>
          </w:tcPr>
          <w:p w14:paraId="4776C8B4" w14:textId="77777777" w:rsidR="00D05349" w:rsidRPr="00CD5269" w:rsidRDefault="00D05349" w:rsidP="00CD5269">
            <w:pPr>
              <w:rPr>
                <w:sz w:val="22"/>
                <w:szCs w:val="22"/>
              </w:rPr>
            </w:pPr>
            <w:r>
              <w:rPr>
                <w:sz w:val="22"/>
                <w:szCs w:val="22"/>
              </w:rPr>
              <w:t>Metonymy</w:t>
            </w:r>
          </w:p>
        </w:tc>
        <w:tc>
          <w:tcPr>
            <w:tcW w:w="8118" w:type="dxa"/>
          </w:tcPr>
          <w:p w14:paraId="32FE856C" w14:textId="77777777" w:rsidR="00D05349" w:rsidRPr="00CD5269" w:rsidRDefault="00D05349" w:rsidP="00CD5269">
            <w:pPr>
              <w:rPr>
                <w:sz w:val="22"/>
                <w:szCs w:val="22"/>
              </w:rPr>
            </w:pPr>
            <w:r w:rsidRPr="003240C6">
              <w:rPr>
                <w:sz w:val="22"/>
                <w:szCs w:val="22"/>
              </w:rPr>
              <w:t xml:space="preserve">A term from the Greek meaning “changed label” or “substitute name.” Metonymy is a figure of speech in which the name of one object is substituted for that of another closely associated with it. A news release that </w:t>
            </w:r>
            <w:proofErr w:type="gramStart"/>
            <w:r w:rsidRPr="003240C6">
              <w:rPr>
                <w:sz w:val="22"/>
                <w:szCs w:val="22"/>
              </w:rPr>
              <w:t>claims</w:t>
            </w:r>
            <w:proofErr w:type="gramEnd"/>
            <w:r w:rsidRPr="003240C6">
              <w:rPr>
                <w:sz w:val="22"/>
                <w:szCs w:val="22"/>
              </w:rPr>
              <w:t xml:space="preserve"> “the White House declared” rather that “the President declared” is using metonymy. The substituted term generally carries a more potent emotional response.</w:t>
            </w:r>
          </w:p>
        </w:tc>
      </w:tr>
      <w:tr w:rsidR="00D05349" w:rsidRPr="00CD5269" w14:paraId="37FE110D" w14:textId="77777777" w:rsidTr="00CD5269">
        <w:tc>
          <w:tcPr>
            <w:tcW w:w="2898" w:type="dxa"/>
          </w:tcPr>
          <w:p w14:paraId="6E0B1E53" w14:textId="77777777" w:rsidR="00D05349" w:rsidRPr="00CD5269" w:rsidRDefault="00D05349" w:rsidP="003240C6">
            <w:pPr>
              <w:rPr>
                <w:sz w:val="22"/>
                <w:szCs w:val="22"/>
              </w:rPr>
            </w:pPr>
            <w:r>
              <w:rPr>
                <w:sz w:val="22"/>
                <w:szCs w:val="22"/>
              </w:rPr>
              <w:t>Personification</w:t>
            </w:r>
          </w:p>
        </w:tc>
        <w:tc>
          <w:tcPr>
            <w:tcW w:w="8118" w:type="dxa"/>
          </w:tcPr>
          <w:p w14:paraId="3B975754" w14:textId="77777777" w:rsidR="00D05349" w:rsidRPr="00CD5269" w:rsidRDefault="00D05349" w:rsidP="003240C6">
            <w:pPr>
              <w:rPr>
                <w:sz w:val="22"/>
                <w:szCs w:val="22"/>
              </w:rPr>
            </w:pPr>
            <w:r w:rsidRPr="003240C6">
              <w:rPr>
                <w:sz w:val="22"/>
                <w:szCs w:val="22"/>
              </w:rPr>
              <w:t>A figure of speech in which the author presents or describes concepts, animals, or inanimate objects by endowing them with human attributes or emotions. Personification is used to make these abstractions, animal, or objects appear more vivid to the reader.</w:t>
            </w:r>
          </w:p>
        </w:tc>
      </w:tr>
      <w:tr w:rsidR="00D05349" w:rsidRPr="00CD5269" w14:paraId="25ED2109" w14:textId="77777777" w:rsidTr="00CD5269">
        <w:tc>
          <w:tcPr>
            <w:tcW w:w="2898" w:type="dxa"/>
          </w:tcPr>
          <w:p w14:paraId="28E0E9E7" w14:textId="77777777" w:rsidR="00D05349" w:rsidRPr="00CD5269" w:rsidRDefault="00D05349" w:rsidP="003240C6">
            <w:pPr>
              <w:rPr>
                <w:sz w:val="22"/>
                <w:szCs w:val="22"/>
              </w:rPr>
            </w:pPr>
            <w:r>
              <w:rPr>
                <w:sz w:val="22"/>
                <w:szCs w:val="22"/>
              </w:rPr>
              <w:t>Rhetorical question</w:t>
            </w:r>
          </w:p>
        </w:tc>
        <w:tc>
          <w:tcPr>
            <w:tcW w:w="8118" w:type="dxa"/>
          </w:tcPr>
          <w:p w14:paraId="577A1603" w14:textId="77777777" w:rsidR="00D05349" w:rsidRPr="00234997" w:rsidRDefault="00D05349" w:rsidP="003240C6">
            <w:pPr>
              <w:rPr>
                <w:rFonts w:ascii="Times" w:eastAsia="Times New Roman" w:hAnsi="Times"/>
                <w:sz w:val="22"/>
                <w:szCs w:val="22"/>
              </w:rPr>
            </w:pPr>
            <w:r>
              <w:rPr>
                <w:rFonts w:ascii="Times" w:eastAsia="Times New Roman" w:hAnsi="Times"/>
                <w:sz w:val="22"/>
                <w:szCs w:val="22"/>
              </w:rPr>
              <w:t xml:space="preserve">This </w:t>
            </w:r>
            <w:r w:rsidRPr="001B29A7">
              <w:rPr>
                <w:rFonts w:ascii="Times" w:eastAsia="Times New Roman" w:hAnsi="Times"/>
                <w:sz w:val="22"/>
                <w:szCs w:val="22"/>
              </w:rPr>
              <w:t xml:space="preserve">differs from </w:t>
            </w:r>
            <w:proofErr w:type="spellStart"/>
            <w:r w:rsidRPr="001B29A7">
              <w:rPr>
                <w:rFonts w:ascii="Times" w:eastAsia="Times New Roman" w:hAnsi="Times"/>
                <w:sz w:val="22"/>
                <w:szCs w:val="22"/>
              </w:rPr>
              <w:t>hypophora</w:t>
            </w:r>
            <w:proofErr w:type="spellEnd"/>
            <w:r w:rsidRPr="001B29A7">
              <w:rPr>
                <w:rFonts w:ascii="Times" w:eastAsia="Times New Roman" w:hAnsi="Times"/>
                <w:sz w:val="22"/>
                <w:szCs w:val="22"/>
              </w:rPr>
              <w:t xml:space="preserve"> in that </w:t>
            </w:r>
            <w:proofErr w:type="gramStart"/>
            <w:r w:rsidRPr="001B29A7">
              <w:rPr>
                <w:rFonts w:ascii="Times" w:eastAsia="Times New Roman" w:hAnsi="Times"/>
                <w:sz w:val="22"/>
                <w:szCs w:val="22"/>
              </w:rPr>
              <w:t>it is not answered by the writer</w:t>
            </w:r>
            <w:proofErr w:type="gramEnd"/>
            <w:r w:rsidRPr="001B29A7">
              <w:rPr>
                <w:rFonts w:ascii="Times" w:eastAsia="Times New Roman" w:hAnsi="Times"/>
                <w:sz w:val="22"/>
                <w:szCs w:val="22"/>
              </w:rPr>
              <w:t xml:space="preserve"> because its answer is obvious or obviously desired, and usually just a yes or no answer would suffice. It is used for effect, emphasis, or provocation, or for drawing a </w:t>
            </w:r>
            <w:proofErr w:type="spellStart"/>
            <w:r w:rsidRPr="001B29A7">
              <w:rPr>
                <w:rFonts w:ascii="Times" w:eastAsia="Times New Roman" w:hAnsi="Times"/>
                <w:sz w:val="22"/>
                <w:szCs w:val="22"/>
              </w:rPr>
              <w:t>conclusionary</w:t>
            </w:r>
            <w:proofErr w:type="spellEnd"/>
            <w:r w:rsidRPr="001B29A7">
              <w:rPr>
                <w:rFonts w:ascii="Times" w:eastAsia="Times New Roman" w:hAnsi="Times"/>
                <w:sz w:val="22"/>
                <w:szCs w:val="22"/>
              </w:rPr>
              <w:t xml:space="preserve"> statement from the fact at hand. </w:t>
            </w:r>
          </w:p>
          <w:p w14:paraId="01AB5BCB" w14:textId="77777777" w:rsidR="00D05349" w:rsidRPr="00CD5269" w:rsidRDefault="00D05349" w:rsidP="003240C6">
            <w:pPr>
              <w:rPr>
                <w:sz w:val="22"/>
                <w:szCs w:val="22"/>
              </w:rPr>
            </w:pPr>
          </w:p>
        </w:tc>
      </w:tr>
      <w:tr w:rsidR="00D05349" w:rsidRPr="00CD5269" w14:paraId="63E1FF52" w14:textId="77777777" w:rsidTr="00CD5269">
        <w:tc>
          <w:tcPr>
            <w:tcW w:w="2898" w:type="dxa"/>
          </w:tcPr>
          <w:p w14:paraId="15192925" w14:textId="77777777" w:rsidR="00D05349" w:rsidRPr="00CD5269" w:rsidRDefault="00D05349" w:rsidP="00CD5269">
            <w:pPr>
              <w:rPr>
                <w:sz w:val="22"/>
                <w:szCs w:val="22"/>
              </w:rPr>
            </w:pPr>
            <w:r>
              <w:rPr>
                <w:sz w:val="22"/>
                <w:szCs w:val="22"/>
              </w:rPr>
              <w:t>Synecdoche</w:t>
            </w:r>
          </w:p>
        </w:tc>
        <w:tc>
          <w:tcPr>
            <w:tcW w:w="8118" w:type="dxa"/>
          </w:tcPr>
          <w:p w14:paraId="014C36E1" w14:textId="77777777" w:rsidR="00D05349" w:rsidRPr="00CD5269" w:rsidRDefault="00D05349" w:rsidP="00CD5269">
            <w:pPr>
              <w:rPr>
                <w:sz w:val="22"/>
                <w:szCs w:val="22"/>
              </w:rPr>
            </w:pPr>
            <w:r>
              <w:rPr>
                <w:sz w:val="22"/>
                <w:szCs w:val="22"/>
              </w:rPr>
              <w:t xml:space="preserve">This </w:t>
            </w:r>
            <w:r w:rsidRPr="003240C6">
              <w:rPr>
                <w:sz w:val="22"/>
                <w:szCs w:val="22"/>
              </w:rPr>
              <w:t>is a type of metaphor in which the part stands for the whole, the whole for a part, the genus for the species, the species for the genus, the material for the thing</w:t>
            </w:r>
            <w:r>
              <w:rPr>
                <w:sz w:val="22"/>
                <w:szCs w:val="22"/>
              </w:rPr>
              <w:t xml:space="preserve"> made, or in short, any portion</w:t>
            </w:r>
            <w:r w:rsidRPr="003240C6">
              <w:rPr>
                <w:sz w:val="22"/>
                <w:szCs w:val="22"/>
              </w:rPr>
              <w:t>, section, or main quality for the whole or the thing itself (or vice versa).</w:t>
            </w:r>
          </w:p>
        </w:tc>
      </w:tr>
      <w:tr w:rsidR="00D05349" w:rsidRPr="00CD5269" w14:paraId="5B7DD345" w14:textId="77777777" w:rsidTr="001069B5">
        <w:tc>
          <w:tcPr>
            <w:tcW w:w="2898" w:type="dxa"/>
            <w:tcBorders>
              <w:bottom w:val="single" w:sz="12" w:space="0" w:color="auto"/>
            </w:tcBorders>
          </w:tcPr>
          <w:p w14:paraId="700CE5B9" w14:textId="77777777" w:rsidR="00D05349" w:rsidRPr="00CD5269" w:rsidRDefault="00D05349" w:rsidP="00CD5269">
            <w:pPr>
              <w:rPr>
                <w:sz w:val="22"/>
                <w:szCs w:val="22"/>
              </w:rPr>
            </w:pPr>
          </w:p>
        </w:tc>
        <w:tc>
          <w:tcPr>
            <w:tcW w:w="8118" w:type="dxa"/>
            <w:tcBorders>
              <w:bottom w:val="single" w:sz="12" w:space="0" w:color="auto"/>
            </w:tcBorders>
          </w:tcPr>
          <w:p w14:paraId="39D5D5F4" w14:textId="77777777" w:rsidR="00D05349" w:rsidRPr="00CD5269" w:rsidRDefault="00D05349" w:rsidP="00CD5269">
            <w:pPr>
              <w:rPr>
                <w:sz w:val="22"/>
                <w:szCs w:val="22"/>
              </w:rPr>
            </w:pPr>
          </w:p>
        </w:tc>
      </w:tr>
      <w:tr w:rsidR="00D05349" w:rsidRPr="00CD5269" w14:paraId="0F332415" w14:textId="77777777" w:rsidTr="00CD5269">
        <w:tc>
          <w:tcPr>
            <w:tcW w:w="11016" w:type="dxa"/>
            <w:gridSpan w:val="2"/>
          </w:tcPr>
          <w:p w14:paraId="051EF1E9" w14:textId="77777777" w:rsidR="00D05349" w:rsidRPr="00CD5269" w:rsidRDefault="00D05349" w:rsidP="00CD5269">
            <w:pPr>
              <w:rPr>
                <w:i/>
                <w:sz w:val="22"/>
                <w:szCs w:val="22"/>
              </w:rPr>
            </w:pPr>
            <w:r w:rsidRPr="00CD5269">
              <w:rPr>
                <w:b/>
                <w:i/>
                <w:sz w:val="22"/>
                <w:szCs w:val="22"/>
              </w:rPr>
              <w:t>O</w:t>
            </w:r>
            <w:r w:rsidRPr="00CD5269">
              <w:rPr>
                <w:i/>
                <w:sz w:val="22"/>
                <w:szCs w:val="22"/>
              </w:rPr>
              <w:t>rganization</w:t>
            </w:r>
          </w:p>
        </w:tc>
      </w:tr>
      <w:tr w:rsidR="00D05349" w:rsidRPr="00CD5269" w14:paraId="6464D825" w14:textId="77777777" w:rsidTr="00D05349">
        <w:tc>
          <w:tcPr>
            <w:tcW w:w="11016" w:type="dxa"/>
            <w:gridSpan w:val="2"/>
          </w:tcPr>
          <w:p w14:paraId="37FBE217" w14:textId="77777777" w:rsidR="00D05349" w:rsidRDefault="00D05349" w:rsidP="00D05349">
            <w:pPr>
              <w:ind w:left="720"/>
              <w:rPr>
                <w:sz w:val="22"/>
                <w:szCs w:val="22"/>
              </w:rPr>
            </w:pPr>
            <w:r>
              <w:rPr>
                <w:sz w:val="22"/>
                <w:szCs w:val="22"/>
              </w:rPr>
              <w:t xml:space="preserve">When we analyze a speaker’s organization, we are examining the order of his or her ideas. The terms below represent some ways to categorize or describe organization. </w:t>
            </w:r>
          </w:p>
          <w:p w14:paraId="551D697E" w14:textId="77777777" w:rsidR="00D05349" w:rsidRPr="00CD5269" w:rsidRDefault="00D05349" w:rsidP="00D05349">
            <w:pPr>
              <w:ind w:left="720"/>
              <w:rPr>
                <w:sz w:val="22"/>
                <w:szCs w:val="22"/>
              </w:rPr>
            </w:pPr>
          </w:p>
        </w:tc>
      </w:tr>
      <w:tr w:rsidR="00D05349" w:rsidRPr="00CD5269" w14:paraId="2457DFC2" w14:textId="77777777" w:rsidTr="00CD5269">
        <w:tc>
          <w:tcPr>
            <w:tcW w:w="2898" w:type="dxa"/>
          </w:tcPr>
          <w:p w14:paraId="0BC4E753" w14:textId="77777777" w:rsidR="00D05349" w:rsidRPr="00CD5269" w:rsidRDefault="00D05349" w:rsidP="00CD5269">
            <w:pPr>
              <w:rPr>
                <w:sz w:val="22"/>
                <w:szCs w:val="22"/>
              </w:rPr>
            </w:pPr>
            <w:r>
              <w:rPr>
                <w:sz w:val="22"/>
                <w:szCs w:val="22"/>
              </w:rPr>
              <w:t>Argumentation</w:t>
            </w:r>
          </w:p>
        </w:tc>
        <w:tc>
          <w:tcPr>
            <w:tcW w:w="8118" w:type="dxa"/>
          </w:tcPr>
          <w:p w14:paraId="1BEB1380" w14:textId="77777777" w:rsidR="00D05349" w:rsidRPr="00CD5269" w:rsidRDefault="00D05349" w:rsidP="00CD5269">
            <w:pPr>
              <w:rPr>
                <w:sz w:val="22"/>
                <w:szCs w:val="22"/>
              </w:rPr>
            </w:pPr>
            <w:r>
              <w:rPr>
                <w:sz w:val="22"/>
                <w:szCs w:val="22"/>
              </w:rPr>
              <w:t>One of the four rhetorical modes, in which the writer is seeking to prove the validity of an idea or point of view.</w:t>
            </w:r>
          </w:p>
        </w:tc>
      </w:tr>
      <w:tr w:rsidR="00D05349" w:rsidRPr="00CD5269" w14:paraId="6994B61F" w14:textId="77777777" w:rsidTr="00CD5269">
        <w:tc>
          <w:tcPr>
            <w:tcW w:w="2898" w:type="dxa"/>
          </w:tcPr>
          <w:p w14:paraId="5A2FC92D" w14:textId="77777777" w:rsidR="00D05349" w:rsidRPr="00CD5269" w:rsidRDefault="00D05349" w:rsidP="00CD5269">
            <w:pPr>
              <w:rPr>
                <w:sz w:val="22"/>
                <w:szCs w:val="22"/>
              </w:rPr>
            </w:pPr>
            <w:r>
              <w:rPr>
                <w:sz w:val="22"/>
                <w:szCs w:val="22"/>
              </w:rPr>
              <w:t>Description</w:t>
            </w:r>
          </w:p>
        </w:tc>
        <w:tc>
          <w:tcPr>
            <w:tcW w:w="8118" w:type="dxa"/>
          </w:tcPr>
          <w:p w14:paraId="7645A9EC" w14:textId="77777777" w:rsidR="00D05349" w:rsidRPr="00CD5269" w:rsidRDefault="00D05349" w:rsidP="00CD5269">
            <w:pPr>
              <w:rPr>
                <w:sz w:val="22"/>
                <w:szCs w:val="22"/>
              </w:rPr>
            </w:pPr>
            <w:r>
              <w:rPr>
                <w:sz w:val="22"/>
                <w:szCs w:val="22"/>
              </w:rPr>
              <w:t>One of the four rhetorical modes, in which the writer seeks to visually present a person, event, or action.</w:t>
            </w:r>
          </w:p>
        </w:tc>
      </w:tr>
      <w:tr w:rsidR="00D05349" w:rsidRPr="00CD5269" w14:paraId="5636F79D" w14:textId="77777777" w:rsidTr="00CD5269">
        <w:tc>
          <w:tcPr>
            <w:tcW w:w="2898" w:type="dxa"/>
          </w:tcPr>
          <w:p w14:paraId="091BB8FA" w14:textId="77777777" w:rsidR="00D05349" w:rsidRPr="00CD5269" w:rsidRDefault="00D05349" w:rsidP="00CD5269">
            <w:pPr>
              <w:rPr>
                <w:sz w:val="22"/>
                <w:szCs w:val="22"/>
              </w:rPr>
            </w:pPr>
            <w:r>
              <w:rPr>
                <w:sz w:val="22"/>
                <w:szCs w:val="22"/>
              </w:rPr>
              <w:t>Exposition</w:t>
            </w:r>
          </w:p>
        </w:tc>
        <w:tc>
          <w:tcPr>
            <w:tcW w:w="8118" w:type="dxa"/>
          </w:tcPr>
          <w:p w14:paraId="07941003" w14:textId="77777777" w:rsidR="00D05349" w:rsidRPr="00CD5269" w:rsidRDefault="00D05349" w:rsidP="00CD5269">
            <w:pPr>
              <w:rPr>
                <w:sz w:val="22"/>
                <w:szCs w:val="22"/>
              </w:rPr>
            </w:pPr>
            <w:r>
              <w:rPr>
                <w:sz w:val="22"/>
                <w:szCs w:val="22"/>
              </w:rPr>
              <w:t>One of the four rhetorical modes, in which the writer seeks to explain or inform, or to describe an idea or concept.</w:t>
            </w:r>
          </w:p>
        </w:tc>
      </w:tr>
      <w:tr w:rsidR="00D05349" w:rsidRPr="00CD5269" w14:paraId="2990B746" w14:textId="77777777" w:rsidTr="00CD5269">
        <w:tc>
          <w:tcPr>
            <w:tcW w:w="2898" w:type="dxa"/>
          </w:tcPr>
          <w:p w14:paraId="15C6288A" w14:textId="77777777" w:rsidR="00D05349" w:rsidRPr="00CD5269" w:rsidRDefault="00D05349" w:rsidP="00CD5269">
            <w:pPr>
              <w:rPr>
                <w:sz w:val="22"/>
                <w:szCs w:val="22"/>
              </w:rPr>
            </w:pPr>
            <w:r>
              <w:rPr>
                <w:sz w:val="22"/>
                <w:szCs w:val="22"/>
              </w:rPr>
              <w:t>Narration</w:t>
            </w:r>
          </w:p>
        </w:tc>
        <w:tc>
          <w:tcPr>
            <w:tcW w:w="8118" w:type="dxa"/>
          </w:tcPr>
          <w:p w14:paraId="6E0DFC30" w14:textId="77777777" w:rsidR="00D05349" w:rsidRPr="00CD5269" w:rsidRDefault="00D05349" w:rsidP="00CD5269">
            <w:pPr>
              <w:rPr>
                <w:sz w:val="22"/>
                <w:szCs w:val="22"/>
              </w:rPr>
            </w:pPr>
            <w:r>
              <w:rPr>
                <w:sz w:val="22"/>
                <w:szCs w:val="22"/>
              </w:rPr>
              <w:t>One of the four rhetorical modes, in which the writer seeks to tell a story.</w:t>
            </w:r>
          </w:p>
        </w:tc>
      </w:tr>
      <w:tr w:rsidR="00D05349" w:rsidRPr="00CD5269" w14:paraId="7C8B4259" w14:textId="77777777" w:rsidTr="00CD5269">
        <w:tc>
          <w:tcPr>
            <w:tcW w:w="2898" w:type="dxa"/>
          </w:tcPr>
          <w:p w14:paraId="2FD3B965" w14:textId="77777777" w:rsidR="00D05349" w:rsidRPr="00CD5269" w:rsidRDefault="00D05349" w:rsidP="00CD5269">
            <w:pPr>
              <w:rPr>
                <w:sz w:val="22"/>
                <w:szCs w:val="22"/>
              </w:rPr>
            </w:pPr>
            <w:r>
              <w:rPr>
                <w:sz w:val="22"/>
                <w:szCs w:val="22"/>
              </w:rPr>
              <w:t>Anecdote</w:t>
            </w:r>
          </w:p>
        </w:tc>
        <w:tc>
          <w:tcPr>
            <w:tcW w:w="8118" w:type="dxa"/>
          </w:tcPr>
          <w:p w14:paraId="687C1DAC" w14:textId="77777777" w:rsidR="00D05349" w:rsidRPr="00CD5269" w:rsidRDefault="00D05349" w:rsidP="00CD5269">
            <w:pPr>
              <w:rPr>
                <w:sz w:val="22"/>
                <w:szCs w:val="22"/>
              </w:rPr>
            </w:pPr>
            <w:r w:rsidRPr="00234997">
              <w:rPr>
                <w:sz w:val="22"/>
                <w:szCs w:val="22"/>
              </w:rPr>
              <w:t>A short narrative detailing particulars of an interesting episode or event. The term most frequently refers to an incident in the life of a person.</w:t>
            </w:r>
          </w:p>
        </w:tc>
      </w:tr>
      <w:tr w:rsidR="00D05349" w:rsidRPr="00CD5269" w14:paraId="3E2785F2" w14:textId="77777777" w:rsidTr="00CD5269">
        <w:tc>
          <w:tcPr>
            <w:tcW w:w="2898" w:type="dxa"/>
          </w:tcPr>
          <w:p w14:paraId="057D3BA2" w14:textId="77777777" w:rsidR="00D05349" w:rsidRPr="00CD5269" w:rsidRDefault="00D05349" w:rsidP="00CD5269">
            <w:pPr>
              <w:rPr>
                <w:sz w:val="22"/>
                <w:szCs w:val="22"/>
              </w:rPr>
            </w:pPr>
            <w:r>
              <w:rPr>
                <w:sz w:val="22"/>
                <w:szCs w:val="22"/>
              </w:rPr>
              <w:t>Analogy</w:t>
            </w:r>
          </w:p>
        </w:tc>
        <w:tc>
          <w:tcPr>
            <w:tcW w:w="8118" w:type="dxa"/>
          </w:tcPr>
          <w:p w14:paraId="30656D86" w14:textId="77777777" w:rsidR="00D05349" w:rsidRPr="00CD5269" w:rsidRDefault="00D05349" w:rsidP="00CD5269">
            <w:pPr>
              <w:rPr>
                <w:sz w:val="22"/>
                <w:szCs w:val="22"/>
              </w:rPr>
            </w:pPr>
            <w:r w:rsidRPr="00234997">
              <w:rPr>
                <w:sz w:val="22"/>
                <w:szCs w:val="22"/>
              </w:rPr>
              <w:t>A similarity or comparison between two different things or the relationship between them. An analogy can explain something unfamiliar by associating it with or pointing out its similarity to something more familiar. Analogies can also make writing more vivid, imaginative, or intellectually engaging.</w:t>
            </w:r>
          </w:p>
        </w:tc>
      </w:tr>
      <w:tr w:rsidR="00D05349" w:rsidRPr="00CD5269" w14:paraId="182F34F1" w14:textId="77777777" w:rsidTr="00CD5269">
        <w:tc>
          <w:tcPr>
            <w:tcW w:w="2898" w:type="dxa"/>
          </w:tcPr>
          <w:p w14:paraId="0D4A6DB5" w14:textId="77777777" w:rsidR="00D05349" w:rsidRPr="00CD5269" w:rsidRDefault="00D05349" w:rsidP="00CD5269">
            <w:pPr>
              <w:rPr>
                <w:sz w:val="22"/>
                <w:szCs w:val="22"/>
              </w:rPr>
            </w:pPr>
            <w:r>
              <w:rPr>
                <w:sz w:val="22"/>
                <w:szCs w:val="22"/>
              </w:rPr>
              <w:t>Juxtaposition</w:t>
            </w:r>
          </w:p>
        </w:tc>
        <w:tc>
          <w:tcPr>
            <w:tcW w:w="8118" w:type="dxa"/>
          </w:tcPr>
          <w:p w14:paraId="7B5F7598" w14:textId="77777777" w:rsidR="00D05349" w:rsidRPr="00CD5269" w:rsidRDefault="009276E6" w:rsidP="00CD5269">
            <w:pPr>
              <w:rPr>
                <w:sz w:val="22"/>
                <w:szCs w:val="22"/>
              </w:rPr>
            </w:pPr>
            <w:r w:rsidRPr="00234997">
              <w:rPr>
                <w:sz w:val="22"/>
                <w:szCs w:val="22"/>
              </w:rPr>
              <w:t xml:space="preserve">When two words, phrases, images, ideas are placed close together or </w:t>
            </w:r>
            <w:proofErr w:type="gramStart"/>
            <w:r w:rsidRPr="00234997">
              <w:rPr>
                <w:sz w:val="22"/>
                <w:szCs w:val="22"/>
              </w:rPr>
              <w:t>side by side</w:t>
            </w:r>
            <w:proofErr w:type="gramEnd"/>
            <w:r w:rsidRPr="00234997">
              <w:rPr>
                <w:sz w:val="22"/>
                <w:szCs w:val="22"/>
              </w:rPr>
              <w:t xml:space="preserve"> for comparison or contrast.</w:t>
            </w:r>
          </w:p>
        </w:tc>
      </w:tr>
      <w:tr w:rsidR="00D05349" w:rsidRPr="00CD5269" w14:paraId="1576FAE2" w14:textId="77777777" w:rsidTr="001069B5">
        <w:tc>
          <w:tcPr>
            <w:tcW w:w="2898" w:type="dxa"/>
            <w:tcBorders>
              <w:bottom w:val="single" w:sz="12" w:space="0" w:color="auto"/>
            </w:tcBorders>
          </w:tcPr>
          <w:p w14:paraId="660ECA9B" w14:textId="77777777" w:rsidR="00D05349" w:rsidRPr="00CD5269" w:rsidRDefault="00D05349" w:rsidP="00CD5269">
            <w:pPr>
              <w:rPr>
                <w:sz w:val="22"/>
                <w:szCs w:val="22"/>
              </w:rPr>
            </w:pPr>
          </w:p>
        </w:tc>
        <w:tc>
          <w:tcPr>
            <w:tcW w:w="8118" w:type="dxa"/>
            <w:tcBorders>
              <w:bottom w:val="single" w:sz="12" w:space="0" w:color="auto"/>
            </w:tcBorders>
          </w:tcPr>
          <w:p w14:paraId="607F79F8" w14:textId="77777777" w:rsidR="00D05349" w:rsidRPr="00CD5269" w:rsidRDefault="00D05349" w:rsidP="00CD5269">
            <w:pPr>
              <w:rPr>
                <w:sz w:val="22"/>
                <w:szCs w:val="22"/>
              </w:rPr>
            </w:pPr>
          </w:p>
        </w:tc>
      </w:tr>
      <w:tr w:rsidR="00D05349" w:rsidRPr="00CD5269" w14:paraId="1E7E34B0" w14:textId="77777777" w:rsidTr="00CD5269">
        <w:tc>
          <w:tcPr>
            <w:tcW w:w="11016" w:type="dxa"/>
            <w:gridSpan w:val="2"/>
          </w:tcPr>
          <w:p w14:paraId="10837723" w14:textId="77777777" w:rsidR="00D05349" w:rsidRPr="00CD5269" w:rsidRDefault="00D05349" w:rsidP="00CD5269">
            <w:pPr>
              <w:rPr>
                <w:i/>
                <w:sz w:val="22"/>
                <w:szCs w:val="22"/>
              </w:rPr>
            </w:pPr>
            <w:r w:rsidRPr="00CD5269">
              <w:rPr>
                <w:b/>
                <w:i/>
                <w:sz w:val="22"/>
                <w:szCs w:val="22"/>
              </w:rPr>
              <w:t>P</w:t>
            </w:r>
            <w:r w:rsidRPr="00CD5269">
              <w:rPr>
                <w:i/>
                <w:sz w:val="22"/>
                <w:szCs w:val="22"/>
              </w:rPr>
              <w:t>erspective</w:t>
            </w:r>
          </w:p>
        </w:tc>
      </w:tr>
      <w:tr w:rsidR="009276E6" w:rsidRPr="00CD5269" w14:paraId="5724B9D5" w14:textId="77777777" w:rsidTr="009276E6">
        <w:tc>
          <w:tcPr>
            <w:tcW w:w="11016" w:type="dxa"/>
            <w:gridSpan w:val="2"/>
          </w:tcPr>
          <w:p w14:paraId="6AB7F58A" w14:textId="77777777" w:rsidR="009276E6" w:rsidRDefault="009276E6" w:rsidP="009276E6">
            <w:pPr>
              <w:ind w:left="720"/>
              <w:rPr>
                <w:sz w:val="22"/>
                <w:szCs w:val="22"/>
              </w:rPr>
            </w:pPr>
            <w:r>
              <w:rPr>
                <w:sz w:val="22"/>
                <w:szCs w:val="22"/>
              </w:rPr>
              <w:t>Perspective refers to the primary point-of-view of the speaker. Below are some terms that you can use to describe this.</w:t>
            </w:r>
          </w:p>
          <w:p w14:paraId="2E53926A" w14:textId="77777777" w:rsidR="009276E6" w:rsidRPr="00CD5269" w:rsidRDefault="009276E6" w:rsidP="009276E6">
            <w:pPr>
              <w:ind w:left="720"/>
              <w:rPr>
                <w:sz w:val="22"/>
                <w:szCs w:val="22"/>
              </w:rPr>
            </w:pPr>
          </w:p>
        </w:tc>
      </w:tr>
      <w:tr w:rsidR="00D05349" w:rsidRPr="00CD5269" w14:paraId="3AD94C06" w14:textId="77777777" w:rsidTr="00CD5269">
        <w:tc>
          <w:tcPr>
            <w:tcW w:w="2898" w:type="dxa"/>
          </w:tcPr>
          <w:p w14:paraId="36FA0B9A" w14:textId="77777777" w:rsidR="00D05349" w:rsidRPr="00CD5269" w:rsidRDefault="00B00D21" w:rsidP="00CD5269">
            <w:pPr>
              <w:rPr>
                <w:sz w:val="22"/>
                <w:szCs w:val="22"/>
              </w:rPr>
            </w:pPr>
            <w:r>
              <w:rPr>
                <w:sz w:val="22"/>
                <w:szCs w:val="22"/>
              </w:rPr>
              <w:t>First person singular</w:t>
            </w:r>
          </w:p>
        </w:tc>
        <w:tc>
          <w:tcPr>
            <w:tcW w:w="8118" w:type="dxa"/>
          </w:tcPr>
          <w:p w14:paraId="319BEA03" w14:textId="77777777" w:rsidR="00D05349" w:rsidRDefault="00AB02AD" w:rsidP="00CD5269">
            <w:pPr>
              <w:rPr>
                <w:sz w:val="22"/>
                <w:szCs w:val="22"/>
              </w:rPr>
            </w:pPr>
            <w:r>
              <w:rPr>
                <w:sz w:val="22"/>
                <w:szCs w:val="22"/>
              </w:rPr>
              <w:t>Pronouns: I, me</w:t>
            </w:r>
          </w:p>
          <w:p w14:paraId="456D517A" w14:textId="77777777" w:rsidR="00AB02AD" w:rsidRDefault="00AB02AD" w:rsidP="00CD5269">
            <w:pPr>
              <w:rPr>
                <w:sz w:val="22"/>
                <w:szCs w:val="22"/>
              </w:rPr>
            </w:pPr>
            <w:r>
              <w:rPr>
                <w:sz w:val="22"/>
                <w:szCs w:val="22"/>
              </w:rPr>
              <w:t>Effect:</w:t>
            </w:r>
            <w:r w:rsidR="00B77458">
              <w:rPr>
                <w:sz w:val="22"/>
                <w:szCs w:val="22"/>
              </w:rPr>
              <w:t xml:space="preserve"> </w:t>
            </w:r>
            <w:bookmarkStart w:id="0" w:name="_GoBack"/>
            <w:bookmarkEnd w:id="0"/>
          </w:p>
          <w:p w14:paraId="0DDB8DBD" w14:textId="77777777" w:rsidR="00AB02AD" w:rsidRPr="00CD5269" w:rsidRDefault="00AB02AD" w:rsidP="00CD5269">
            <w:pPr>
              <w:rPr>
                <w:sz w:val="22"/>
                <w:szCs w:val="22"/>
              </w:rPr>
            </w:pPr>
          </w:p>
        </w:tc>
      </w:tr>
      <w:tr w:rsidR="00D05349" w:rsidRPr="00CD5269" w14:paraId="54581050" w14:textId="77777777" w:rsidTr="00CD5269">
        <w:tc>
          <w:tcPr>
            <w:tcW w:w="2898" w:type="dxa"/>
          </w:tcPr>
          <w:p w14:paraId="3D465D25" w14:textId="77777777" w:rsidR="00D05349" w:rsidRPr="00CD5269" w:rsidRDefault="00B00D21" w:rsidP="00CD5269">
            <w:pPr>
              <w:rPr>
                <w:sz w:val="22"/>
                <w:szCs w:val="22"/>
              </w:rPr>
            </w:pPr>
            <w:r>
              <w:rPr>
                <w:sz w:val="22"/>
                <w:szCs w:val="22"/>
              </w:rPr>
              <w:t>First person plural</w:t>
            </w:r>
          </w:p>
        </w:tc>
        <w:tc>
          <w:tcPr>
            <w:tcW w:w="8118" w:type="dxa"/>
          </w:tcPr>
          <w:p w14:paraId="4F701B8C" w14:textId="77777777" w:rsidR="00AB02AD" w:rsidRDefault="00AB02AD" w:rsidP="00AB02AD">
            <w:pPr>
              <w:rPr>
                <w:sz w:val="22"/>
                <w:szCs w:val="22"/>
              </w:rPr>
            </w:pPr>
            <w:r>
              <w:rPr>
                <w:sz w:val="22"/>
                <w:szCs w:val="22"/>
              </w:rPr>
              <w:t>Pronouns: we, us</w:t>
            </w:r>
          </w:p>
          <w:p w14:paraId="1ADDB22A" w14:textId="77777777" w:rsidR="00AB02AD" w:rsidRDefault="00AB02AD" w:rsidP="00AB02AD">
            <w:pPr>
              <w:rPr>
                <w:sz w:val="22"/>
                <w:szCs w:val="22"/>
              </w:rPr>
            </w:pPr>
            <w:r>
              <w:rPr>
                <w:sz w:val="22"/>
                <w:szCs w:val="22"/>
              </w:rPr>
              <w:t>Effect:</w:t>
            </w:r>
          </w:p>
          <w:p w14:paraId="4608A2BD" w14:textId="77777777" w:rsidR="00D05349" w:rsidRPr="00CD5269" w:rsidRDefault="00D05349" w:rsidP="00CD5269">
            <w:pPr>
              <w:rPr>
                <w:sz w:val="22"/>
                <w:szCs w:val="22"/>
              </w:rPr>
            </w:pPr>
          </w:p>
        </w:tc>
      </w:tr>
      <w:tr w:rsidR="00D05349" w:rsidRPr="00CD5269" w14:paraId="0EF43640" w14:textId="77777777" w:rsidTr="00CD5269">
        <w:tc>
          <w:tcPr>
            <w:tcW w:w="2898" w:type="dxa"/>
          </w:tcPr>
          <w:p w14:paraId="5176BD3B" w14:textId="77777777" w:rsidR="00D05349" w:rsidRPr="00CD5269" w:rsidRDefault="00B00D21" w:rsidP="00CD5269">
            <w:pPr>
              <w:rPr>
                <w:sz w:val="22"/>
                <w:szCs w:val="22"/>
              </w:rPr>
            </w:pPr>
            <w:r>
              <w:rPr>
                <w:sz w:val="22"/>
                <w:szCs w:val="22"/>
              </w:rPr>
              <w:t xml:space="preserve">Second person </w:t>
            </w:r>
          </w:p>
        </w:tc>
        <w:tc>
          <w:tcPr>
            <w:tcW w:w="8118" w:type="dxa"/>
          </w:tcPr>
          <w:p w14:paraId="5346570D" w14:textId="77777777" w:rsidR="00AB02AD" w:rsidRDefault="00AB02AD" w:rsidP="00AB02AD">
            <w:pPr>
              <w:rPr>
                <w:sz w:val="22"/>
                <w:szCs w:val="22"/>
              </w:rPr>
            </w:pPr>
            <w:r>
              <w:rPr>
                <w:sz w:val="22"/>
                <w:szCs w:val="22"/>
              </w:rPr>
              <w:t>Pronouns: you</w:t>
            </w:r>
          </w:p>
          <w:p w14:paraId="4C8666A9" w14:textId="77777777" w:rsidR="00AB02AD" w:rsidRDefault="00AB02AD" w:rsidP="00AB02AD">
            <w:pPr>
              <w:rPr>
                <w:sz w:val="22"/>
                <w:szCs w:val="22"/>
              </w:rPr>
            </w:pPr>
            <w:r>
              <w:rPr>
                <w:sz w:val="22"/>
                <w:szCs w:val="22"/>
              </w:rPr>
              <w:t>Effect:</w:t>
            </w:r>
          </w:p>
          <w:p w14:paraId="5B1D5289" w14:textId="77777777" w:rsidR="00D05349" w:rsidRPr="00CD5269" w:rsidRDefault="00D05349" w:rsidP="00CD5269">
            <w:pPr>
              <w:rPr>
                <w:sz w:val="22"/>
                <w:szCs w:val="22"/>
              </w:rPr>
            </w:pPr>
          </w:p>
        </w:tc>
      </w:tr>
      <w:tr w:rsidR="00D05349" w:rsidRPr="00CD5269" w14:paraId="6E300137" w14:textId="77777777" w:rsidTr="00CD5269">
        <w:tc>
          <w:tcPr>
            <w:tcW w:w="2898" w:type="dxa"/>
          </w:tcPr>
          <w:p w14:paraId="49D1FEFB" w14:textId="77777777" w:rsidR="00D05349" w:rsidRPr="00CD5269" w:rsidRDefault="00B00D21" w:rsidP="00CD5269">
            <w:pPr>
              <w:rPr>
                <w:sz w:val="22"/>
                <w:szCs w:val="22"/>
              </w:rPr>
            </w:pPr>
            <w:r>
              <w:rPr>
                <w:sz w:val="22"/>
                <w:szCs w:val="22"/>
              </w:rPr>
              <w:t>Third person singular</w:t>
            </w:r>
          </w:p>
        </w:tc>
        <w:tc>
          <w:tcPr>
            <w:tcW w:w="8118" w:type="dxa"/>
          </w:tcPr>
          <w:p w14:paraId="182FB2D6" w14:textId="77777777" w:rsidR="00AB02AD" w:rsidRDefault="00AB02AD" w:rsidP="00AB02AD">
            <w:pPr>
              <w:rPr>
                <w:sz w:val="22"/>
                <w:szCs w:val="22"/>
              </w:rPr>
            </w:pPr>
            <w:r>
              <w:rPr>
                <w:sz w:val="22"/>
                <w:szCs w:val="22"/>
              </w:rPr>
              <w:t xml:space="preserve">Pronouns: </w:t>
            </w:r>
            <w:r w:rsidR="00B77458">
              <w:rPr>
                <w:sz w:val="22"/>
                <w:szCs w:val="22"/>
              </w:rPr>
              <w:t>her, him, they (only when gender-neutral)</w:t>
            </w:r>
          </w:p>
          <w:p w14:paraId="78EC7270" w14:textId="77777777" w:rsidR="00AB02AD" w:rsidRDefault="00AB02AD" w:rsidP="00AB02AD">
            <w:pPr>
              <w:rPr>
                <w:sz w:val="22"/>
                <w:szCs w:val="22"/>
              </w:rPr>
            </w:pPr>
            <w:r>
              <w:rPr>
                <w:sz w:val="22"/>
                <w:szCs w:val="22"/>
              </w:rPr>
              <w:t>Effect:</w:t>
            </w:r>
          </w:p>
          <w:p w14:paraId="21EF2375" w14:textId="77777777" w:rsidR="00D05349" w:rsidRPr="00CD5269" w:rsidRDefault="00D05349" w:rsidP="00CD5269">
            <w:pPr>
              <w:rPr>
                <w:sz w:val="22"/>
                <w:szCs w:val="22"/>
              </w:rPr>
            </w:pPr>
          </w:p>
        </w:tc>
      </w:tr>
      <w:tr w:rsidR="00D05349" w:rsidRPr="00CD5269" w14:paraId="33AFE3AD" w14:textId="77777777" w:rsidTr="00CD5269">
        <w:tc>
          <w:tcPr>
            <w:tcW w:w="2898" w:type="dxa"/>
          </w:tcPr>
          <w:p w14:paraId="42AB8049" w14:textId="77777777" w:rsidR="00D05349" w:rsidRPr="00CD5269" w:rsidRDefault="00B00D21" w:rsidP="00CD5269">
            <w:pPr>
              <w:rPr>
                <w:sz w:val="22"/>
                <w:szCs w:val="22"/>
              </w:rPr>
            </w:pPr>
            <w:r>
              <w:rPr>
                <w:sz w:val="22"/>
                <w:szCs w:val="22"/>
              </w:rPr>
              <w:t>Third person plural</w:t>
            </w:r>
          </w:p>
        </w:tc>
        <w:tc>
          <w:tcPr>
            <w:tcW w:w="8118" w:type="dxa"/>
          </w:tcPr>
          <w:p w14:paraId="48653A2D" w14:textId="77777777" w:rsidR="00AB02AD" w:rsidRDefault="00AB02AD" w:rsidP="00AB02AD">
            <w:pPr>
              <w:rPr>
                <w:sz w:val="22"/>
                <w:szCs w:val="22"/>
              </w:rPr>
            </w:pPr>
            <w:r>
              <w:rPr>
                <w:sz w:val="22"/>
                <w:szCs w:val="22"/>
              </w:rPr>
              <w:t xml:space="preserve">Pronouns: </w:t>
            </w:r>
            <w:r w:rsidR="00B77458">
              <w:rPr>
                <w:sz w:val="22"/>
                <w:szCs w:val="22"/>
              </w:rPr>
              <w:t>they, them</w:t>
            </w:r>
          </w:p>
          <w:p w14:paraId="6E759907" w14:textId="77777777" w:rsidR="00AB02AD" w:rsidRDefault="00AB02AD" w:rsidP="00AB02AD">
            <w:pPr>
              <w:rPr>
                <w:sz w:val="22"/>
                <w:szCs w:val="22"/>
              </w:rPr>
            </w:pPr>
            <w:r>
              <w:rPr>
                <w:sz w:val="22"/>
                <w:szCs w:val="22"/>
              </w:rPr>
              <w:t>Effect:</w:t>
            </w:r>
          </w:p>
          <w:p w14:paraId="307C82BA" w14:textId="77777777" w:rsidR="00D05349" w:rsidRPr="00CD5269" w:rsidRDefault="00D05349" w:rsidP="00CD5269">
            <w:pPr>
              <w:rPr>
                <w:sz w:val="22"/>
                <w:szCs w:val="22"/>
              </w:rPr>
            </w:pPr>
          </w:p>
        </w:tc>
      </w:tr>
      <w:tr w:rsidR="00D05349" w:rsidRPr="00CD5269" w14:paraId="12C2F0C1" w14:textId="77777777" w:rsidTr="00CD5269">
        <w:tc>
          <w:tcPr>
            <w:tcW w:w="2898" w:type="dxa"/>
          </w:tcPr>
          <w:p w14:paraId="7DBE2FF9" w14:textId="77777777" w:rsidR="00D05349" w:rsidRPr="00CD5269" w:rsidRDefault="00B00D21" w:rsidP="00CD5269">
            <w:pPr>
              <w:rPr>
                <w:sz w:val="22"/>
                <w:szCs w:val="22"/>
              </w:rPr>
            </w:pPr>
            <w:r>
              <w:rPr>
                <w:sz w:val="22"/>
                <w:szCs w:val="22"/>
              </w:rPr>
              <w:t>Third person omnipotent</w:t>
            </w:r>
          </w:p>
        </w:tc>
        <w:tc>
          <w:tcPr>
            <w:tcW w:w="8118" w:type="dxa"/>
          </w:tcPr>
          <w:p w14:paraId="04435248" w14:textId="77777777" w:rsidR="00AB02AD" w:rsidRDefault="00AB02AD" w:rsidP="00AB02AD">
            <w:pPr>
              <w:rPr>
                <w:sz w:val="22"/>
                <w:szCs w:val="22"/>
              </w:rPr>
            </w:pPr>
            <w:r>
              <w:rPr>
                <w:sz w:val="22"/>
                <w:szCs w:val="22"/>
              </w:rPr>
              <w:t xml:space="preserve">Pronouns: </w:t>
            </w:r>
            <w:r w:rsidR="00B77458">
              <w:rPr>
                <w:sz w:val="22"/>
                <w:szCs w:val="22"/>
              </w:rPr>
              <w:t>her, him, they, them</w:t>
            </w:r>
          </w:p>
          <w:p w14:paraId="25B83A26" w14:textId="77777777" w:rsidR="00AB02AD" w:rsidRDefault="00AB02AD" w:rsidP="00AB02AD">
            <w:pPr>
              <w:rPr>
                <w:sz w:val="22"/>
                <w:szCs w:val="22"/>
              </w:rPr>
            </w:pPr>
            <w:r>
              <w:rPr>
                <w:sz w:val="22"/>
                <w:szCs w:val="22"/>
              </w:rPr>
              <w:t>Effect:</w:t>
            </w:r>
          </w:p>
          <w:p w14:paraId="279B7ACE" w14:textId="77777777" w:rsidR="00D05349" w:rsidRPr="00CD5269" w:rsidRDefault="00D05349" w:rsidP="00CD5269">
            <w:pPr>
              <w:rPr>
                <w:sz w:val="22"/>
                <w:szCs w:val="22"/>
              </w:rPr>
            </w:pPr>
          </w:p>
        </w:tc>
      </w:tr>
    </w:tbl>
    <w:p w14:paraId="5B9ACD44" w14:textId="77777777" w:rsidR="00CD5269" w:rsidRPr="00CD5269" w:rsidRDefault="00CD5269" w:rsidP="00CD5269">
      <w:pPr>
        <w:rPr>
          <w:sz w:val="22"/>
          <w:szCs w:val="22"/>
        </w:rPr>
      </w:pPr>
    </w:p>
    <w:sectPr w:rsidR="00CD5269" w:rsidRPr="00CD5269" w:rsidSect="00CD526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D248F"/>
    <w:multiLevelType w:val="hybridMultilevel"/>
    <w:tmpl w:val="C944B3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69"/>
    <w:rsid w:val="00040E31"/>
    <w:rsid w:val="001069B5"/>
    <w:rsid w:val="002873B2"/>
    <w:rsid w:val="003240C6"/>
    <w:rsid w:val="00597A9B"/>
    <w:rsid w:val="00682536"/>
    <w:rsid w:val="0070747C"/>
    <w:rsid w:val="00833ADA"/>
    <w:rsid w:val="009276E6"/>
    <w:rsid w:val="00AB02AD"/>
    <w:rsid w:val="00B00D21"/>
    <w:rsid w:val="00B77458"/>
    <w:rsid w:val="00CD5269"/>
    <w:rsid w:val="00D05349"/>
    <w:rsid w:val="00DC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C63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0A80"/>
    <w:rPr>
      <w:rFonts w:ascii="Lucida Grande" w:hAnsi="Lucida Grande"/>
      <w:sz w:val="18"/>
      <w:szCs w:val="18"/>
    </w:rPr>
  </w:style>
  <w:style w:type="table" w:styleId="TableGrid">
    <w:name w:val="Table Grid"/>
    <w:basedOn w:val="TableNormal"/>
    <w:uiPriority w:val="59"/>
    <w:rsid w:val="00CD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2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0A80"/>
    <w:rPr>
      <w:rFonts w:ascii="Lucida Grande" w:hAnsi="Lucida Grande"/>
      <w:sz w:val="18"/>
      <w:szCs w:val="18"/>
    </w:rPr>
  </w:style>
  <w:style w:type="table" w:styleId="TableGrid">
    <w:name w:val="Table Grid"/>
    <w:basedOn w:val="TableNormal"/>
    <w:uiPriority w:val="59"/>
    <w:rsid w:val="00CD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12C9-F72F-804A-AC73-23F2FDDC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1627</Words>
  <Characters>9275</Characters>
  <Application>Microsoft Macintosh Word</Application>
  <DocSecurity>0</DocSecurity>
  <Lines>77</Lines>
  <Paragraphs>21</Paragraphs>
  <ScaleCrop>false</ScaleCrop>
  <Company>Stanford University</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Sanders</dc:creator>
  <cp:keywords/>
  <dc:description/>
  <cp:lastModifiedBy>Elizabeth Sanders</cp:lastModifiedBy>
  <cp:revision>2</cp:revision>
  <dcterms:created xsi:type="dcterms:W3CDTF">2017-10-03T17:19:00Z</dcterms:created>
  <dcterms:modified xsi:type="dcterms:W3CDTF">2017-10-03T20:15:00Z</dcterms:modified>
</cp:coreProperties>
</file>